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09BC" w14:textId="6AC4832B" w:rsidR="00067B95" w:rsidRPr="005D7422" w:rsidRDefault="009C5455" w:rsidP="005D7422">
      <w:pPr>
        <w:pStyle w:val="Heading2"/>
        <w:ind w:left="1440"/>
        <w:rPr>
          <w:rFonts w:ascii="Times New Roman" w:hAnsi="Times New Roman" w:cs="Times New Roman"/>
          <w:b/>
          <w:bCs/>
          <w:color w:val="000000" w:themeColor="text1"/>
          <w:sz w:val="32"/>
          <w:szCs w:val="32"/>
        </w:rPr>
      </w:pPr>
      <w:r w:rsidRPr="005D7422">
        <w:rPr>
          <w:rFonts w:ascii="Times New Roman" w:hAnsi="Times New Roman" w:cs="Times New Roman"/>
          <w:b/>
          <w:bCs/>
          <w:noProof/>
          <w:color w:val="000000" w:themeColor="text1"/>
          <w:sz w:val="32"/>
          <w:szCs w:val="32"/>
        </w:rPr>
        <w:drawing>
          <wp:anchor distT="0" distB="0" distL="114300" distR="114300" simplePos="0" relativeHeight="251658240" behindDoc="0" locked="0" layoutInCell="1" allowOverlap="1" wp14:anchorId="7BEE2557" wp14:editId="2A3E5619">
            <wp:simplePos x="0" y="0"/>
            <wp:positionH relativeFrom="column">
              <wp:posOffset>-1905</wp:posOffset>
            </wp:positionH>
            <wp:positionV relativeFrom="paragraph">
              <wp:posOffset>0</wp:posOffset>
            </wp:positionV>
            <wp:extent cx="548640" cy="48006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480060"/>
                    </a:xfrm>
                    <a:prstGeom prst="rect">
                      <a:avLst/>
                    </a:prstGeom>
                  </pic:spPr>
                </pic:pic>
              </a:graphicData>
            </a:graphic>
            <wp14:sizeRelH relativeFrom="page">
              <wp14:pctWidth>0</wp14:pctWidth>
            </wp14:sizeRelH>
            <wp14:sizeRelV relativeFrom="page">
              <wp14:pctHeight>0</wp14:pctHeight>
            </wp14:sizeRelV>
          </wp:anchor>
        </w:drawing>
      </w:r>
      <w:r w:rsidR="001C5582" w:rsidRPr="005D7422">
        <w:rPr>
          <w:rFonts w:ascii="Times New Roman" w:hAnsi="Times New Roman" w:cs="Times New Roman"/>
          <w:b/>
          <w:bCs/>
          <w:color w:val="000000" w:themeColor="text1"/>
          <w:sz w:val="32"/>
          <w:szCs w:val="32"/>
        </w:rPr>
        <w:t>Geographic Area Coordination Center</w:t>
      </w:r>
      <w:r w:rsidR="00DA720F" w:rsidRPr="005D7422">
        <w:rPr>
          <w:rFonts w:ascii="Times New Roman" w:hAnsi="Times New Roman" w:cs="Times New Roman"/>
          <w:b/>
          <w:bCs/>
          <w:color w:val="000000" w:themeColor="text1"/>
          <w:sz w:val="32"/>
          <w:szCs w:val="32"/>
        </w:rPr>
        <w:t xml:space="preserve"> </w:t>
      </w:r>
      <w:r w:rsidRPr="005D7422">
        <w:rPr>
          <w:rFonts w:ascii="Times New Roman" w:hAnsi="Times New Roman" w:cs="Times New Roman"/>
          <w:b/>
          <w:bCs/>
          <w:color w:val="000000" w:themeColor="text1"/>
          <w:sz w:val="32"/>
          <w:szCs w:val="32"/>
        </w:rPr>
        <w:t>(</w:t>
      </w:r>
      <w:r w:rsidR="00C10363" w:rsidRPr="005D7422">
        <w:rPr>
          <w:rFonts w:ascii="Times New Roman" w:hAnsi="Times New Roman" w:cs="Times New Roman"/>
          <w:b/>
          <w:bCs/>
          <w:color w:val="000000" w:themeColor="text1"/>
          <w:sz w:val="32"/>
          <w:szCs w:val="32"/>
        </w:rPr>
        <w:t>20</w:t>
      </w:r>
      <w:r w:rsidR="002E6275" w:rsidRPr="005D7422">
        <w:rPr>
          <w:rFonts w:ascii="Times New Roman" w:hAnsi="Times New Roman" w:cs="Times New Roman"/>
          <w:b/>
          <w:bCs/>
          <w:color w:val="000000" w:themeColor="text1"/>
          <w:sz w:val="32"/>
          <w:szCs w:val="32"/>
        </w:rPr>
        <w:t>2</w:t>
      </w:r>
      <w:r w:rsidR="004C6FB7">
        <w:rPr>
          <w:rFonts w:ascii="Times New Roman" w:hAnsi="Times New Roman" w:cs="Times New Roman"/>
          <w:b/>
          <w:bCs/>
          <w:color w:val="000000" w:themeColor="text1"/>
          <w:sz w:val="32"/>
          <w:szCs w:val="32"/>
        </w:rPr>
        <w:t>5</w:t>
      </w:r>
      <w:r w:rsidRPr="005D7422">
        <w:rPr>
          <w:rFonts w:ascii="Times New Roman" w:hAnsi="Times New Roman" w:cs="Times New Roman"/>
          <w:b/>
          <w:bCs/>
          <w:color w:val="000000" w:themeColor="text1"/>
          <w:sz w:val="32"/>
          <w:szCs w:val="32"/>
        </w:rPr>
        <w:t>)</w:t>
      </w:r>
    </w:p>
    <w:p w14:paraId="792C710C" w14:textId="36EE5D02" w:rsidR="009C5455" w:rsidRPr="003A5DF9" w:rsidRDefault="009C5455" w:rsidP="005D7422">
      <w:pPr>
        <w:spacing w:after="120"/>
        <w:ind w:left="1440"/>
        <w:rPr>
          <w:b/>
          <w:sz w:val="28"/>
        </w:rPr>
      </w:pPr>
      <w:r w:rsidRPr="003A5DF9">
        <w:rPr>
          <w:b/>
          <w:sz w:val="28"/>
        </w:rPr>
        <w:t>Checklist #</w:t>
      </w:r>
      <w:r w:rsidR="001C5582">
        <w:rPr>
          <w:b/>
          <w:sz w:val="28"/>
        </w:rPr>
        <w:t>8</w:t>
      </w:r>
    </w:p>
    <w:tbl>
      <w:tblPr>
        <w:tblStyle w:val="TableGrid"/>
        <w:tblW w:w="10080" w:type="dxa"/>
        <w:jc w:val="center"/>
        <w:tblLayout w:type="fixed"/>
        <w:tblCellMar>
          <w:left w:w="115" w:type="dxa"/>
          <w:right w:w="115" w:type="dxa"/>
        </w:tblCellMar>
        <w:tblLook w:val="04A0" w:firstRow="1" w:lastRow="0" w:firstColumn="1" w:lastColumn="0" w:noHBand="0" w:noVBand="1"/>
        <w:tblDescription w:val="Review information"/>
      </w:tblPr>
      <w:tblGrid>
        <w:gridCol w:w="1648"/>
        <w:gridCol w:w="8432"/>
      </w:tblGrid>
      <w:tr w:rsidR="009C5455" w:rsidRPr="00B635B3" w14:paraId="53B6DBA5" w14:textId="77777777" w:rsidTr="006D3E57">
        <w:trPr>
          <w:cantSplit/>
          <w:tblHeader/>
          <w:jc w:val="center"/>
        </w:trPr>
        <w:tc>
          <w:tcPr>
            <w:tcW w:w="1530" w:type="dxa"/>
          </w:tcPr>
          <w:p w14:paraId="38F9CE06" w14:textId="77777777" w:rsidR="009C5455" w:rsidRPr="00B635B3" w:rsidRDefault="009C5455">
            <w:pPr>
              <w:rPr>
                <w:b/>
                <w:szCs w:val="20"/>
              </w:rPr>
            </w:pPr>
            <w:r w:rsidRPr="00B635B3">
              <w:rPr>
                <w:b/>
                <w:szCs w:val="20"/>
              </w:rPr>
              <w:t>Location:</w:t>
            </w:r>
          </w:p>
        </w:tc>
        <w:tc>
          <w:tcPr>
            <w:tcW w:w="7830" w:type="dxa"/>
          </w:tcPr>
          <w:p w14:paraId="62618EF9"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42B8F26E" w14:textId="77777777" w:rsidTr="001D7CBF">
        <w:trPr>
          <w:jc w:val="center"/>
        </w:trPr>
        <w:tc>
          <w:tcPr>
            <w:tcW w:w="1530" w:type="dxa"/>
          </w:tcPr>
          <w:p w14:paraId="29152614" w14:textId="77777777" w:rsidR="009C5455" w:rsidRPr="00B635B3" w:rsidRDefault="009C5455">
            <w:pPr>
              <w:rPr>
                <w:b/>
                <w:szCs w:val="20"/>
              </w:rPr>
            </w:pPr>
            <w:r w:rsidRPr="00B635B3">
              <w:rPr>
                <w:b/>
                <w:szCs w:val="20"/>
              </w:rPr>
              <w:t>Date:</w:t>
            </w:r>
          </w:p>
          <w:p w14:paraId="2B629EA4" w14:textId="77777777" w:rsidR="009C5455" w:rsidRPr="00B635B3" w:rsidRDefault="009C5455">
            <w:pPr>
              <w:rPr>
                <w:szCs w:val="20"/>
              </w:rPr>
            </w:pPr>
            <w:r w:rsidRPr="00B635B3">
              <w:rPr>
                <w:szCs w:val="20"/>
              </w:rPr>
              <w:t>MM/DD/YY</w:t>
            </w:r>
          </w:p>
        </w:tc>
        <w:tc>
          <w:tcPr>
            <w:tcW w:w="7830" w:type="dxa"/>
          </w:tcPr>
          <w:p w14:paraId="016CB719"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792EC1B2" w14:textId="77777777" w:rsidTr="001D7CBF">
        <w:trPr>
          <w:jc w:val="center"/>
        </w:trPr>
        <w:tc>
          <w:tcPr>
            <w:tcW w:w="1530" w:type="dxa"/>
          </w:tcPr>
          <w:p w14:paraId="4C393037" w14:textId="77777777" w:rsidR="009C5455" w:rsidRPr="00B635B3" w:rsidRDefault="009C5455">
            <w:pPr>
              <w:rPr>
                <w:b/>
                <w:szCs w:val="20"/>
              </w:rPr>
            </w:pPr>
            <w:r w:rsidRPr="00B635B3">
              <w:rPr>
                <w:b/>
                <w:szCs w:val="20"/>
              </w:rPr>
              <w:t>Respondent:</w:t>
            </w:r>
          </w:p>
          <w:p w14:paraId="48FB9382" w14:textId="77777777" w:rsidR="009C5455" w:rsidRPr="00B635B3" w:rsidRDefault="009C5455">
            <w:pPr>
              <w:rPr>
                <w:szCs w:val="20"/>
              </w:rPr>
            </w:pPr>
            <w:r w:rsidRPr="00B635B3">
              <w:rPr>
                <w:szCs w:val="20"/>
              </w:rPr>
              <w:t>First, Last</w:t>
            </w:r>
          </w:p>
        </w:tc>
        <w:tc>
          <w:tcPr>
            <w:tcW w:w="7830" w:type="dxa"/>
          </w:tcPr>
          <w:p w14:paraId="7656C0C8"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050FBDF2" w14:textId="77777777" w:rsidTr="001D7CBF">
        <w:trPr>
          <w:jc w:val="center"/>
        </w:trPr>
        <w:tc>
          <w:tcPr>
            <w:tcW w:w="1530" w:type="dxa"/>
          </w:tcPr>
          <w:p w14:paraId="11C9D269" w14:textId="77777777" w:rsidR="009C5455" w:rsidRPr="00B635B3" w:rsidRDefault="009C5455">
            <w:pPr>
              <w:rPr>
                <w:b/>
                <w:szCs w:val="20"/>
              </w:rPr>
            </w:pPr>
            <w:r w:rsidRPr="00B635B3">
              <w:rPr>
                <w:b/>
                <w:szCs w:val="20"/>
              </w:rPr>
              <w:t>Reviewed by:</w:t>
            </w:r>
          </w:p>
          <w:p w14:paraId="0699CCA8" w14:textId="77777777" w:rsidR="009C5455" w:rsidRPr="00B635B3" w:rsidRDefault="009C5455">
            <w:pPr>
              <w:rPr>
                <w:szCs w:val="20"/>
              </w:rPr>
            </w:pPr>
            <w:r w:rsidRPr="00B635B3">
              <w:rPr>
                <w:szCs w:val="20"/>
              </w:rPr>
              <w:t>First, Last</w:t>
            </w:r>
          </w:p>
        </w:tc>
        <w:tc>
          <w:tcPr>
            <w:tcW w:w="7830" w:type="dxa"/>
          </w:tcPr>
          <w:p w14:paraId="554CF995"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47F6A735" w14:textId="77777777" w:rsidR="009C5455" w:rsidRPr="00B635B3" w:rsidRDefault="009C5455" w:rsidP="00026FBC">
      <w:pPr>
        <w:spacing w:before="240"/>
        <w:rPr>
          <w:b/>
          <w:szCs w:val="20"/>
        </w:rPr>
      </w:pPr>
      <w:r w:rsidRPr="00B635B3">
        <w:rPr>
          <w:b/>
          <w:szCs w:val="20"/>
        </w:rPr>
        <w:t>For the National 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360B74" w:rsidRPr="00B635B3" w14:paraId="79D90000" w14:textId="77777777" w:rsidTr="006D3E57">
        <w:trPr>
          <w:tblHeader/>
          <w:jc w:val="center"/>
        </w:trPr>
        <w:tc>
          <w:tcPr>
            <w:tcW w:w="1514" w:type="dxa"/>
            <w:shd w:val="clear" w:color="auto" w:fill="000000" w:themeFill="text1"/>
            <w:vAlign w:val="center"/>
          </w:tcPr>
          <w:p w14:paraId="5C79823B" w14:textId="77777777" w:rsidR="009C5455" w:rsidRPr="00B635B3" w:rsidRDefault="009C5455" w:rsidP="00360B74">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3C85F371" w14:textId="77777777" w:rsidR="009C5455" w:rsidRPr="00B635B3" w:rsidRDefault="009C5455" w:rsidP="00360B74">
            <w:pPr>
              <w:jc w:val="center"/>
              <w:rPr>
                <w:b/>
                <w:color w:val="FFFFFF" w:themeColor="background1"/>
                <w:szCs w:val="20"/>
              </w:rPr>
            </w:pPr>
            <w:r w:rsidRPr="00B635B3">
              <w:rPr>
                <w:b/>
                <w:color w:val="FFFFFF" w:themeColor="background1"/>
                <w:szCs w:val="20"/>
              </w:rPr>
              <w:t>DOCUMENTATION</w:t>
            </w:r>
          </w:p>
        </w:tc>
      </w:tr>
      <w:tr w:rsidR="00453242" w:rsidRPr="00B635B3" w14:paraId="5993FFCF" w14:textId="77777777" w:rsidTr="006D3E57">
        <w:trPr>
          <w:jc w:val="center"/>
        </w:trPr>
        <w:tc>
          <w:tcPr>
            <w:tcW w:w="1514" w:type="dxa"/>
          </w:tcPr>
          <w:p w14:paraId="14E20AEC" w14:textId="77777777" w:rsidR="00453242" w:rsidRPr="00B635B3" w:rsidRDefault="00556F52" w:rsidP="009C5455">
            <w:pPr>
              <w:jc w:val="center"/>
              <w:rPr>
                <w:szCs w:val="20"/>
              </w:rPr>
            </w:pPr>
            <w:r>
              <w:rPr>
                <w:szCs w:val="20"/>
              </w:rPr>
              <w:t>1</w:t>
            </w:r>
          </w:p>
        </w:tc>
        <w:tc>
          <w:tcPr>
            <w:tcW w:w="8566" w:type="dxa"/>
          </w:tcPr>
          <w:p w14:paraId="3EC9AA38" w14:textId="14F5FA04" w:rsidR="00453242" w:rsidRPr="00556F52" w:rsidRDefault="005E2846" w:rsidP="005E2846">
            <w:pPr>
              <w:rPr>
                <w:color w:val="000000"/>
                <w:szCs w:val="20"/>
              </w:rPr>
            </w:pPr>
            <w:r w:rsidRPr="005E2846">
              <w:rPr>
                <w:color w:val="000000"/>
                <w:szCs w:val="20"/>
              </w:rPr>
              <w:t xml:space="preserve">Geographic </w:t>
            </w:r>
            <w:r w:rsidR="00C005A7" w:rsidRPr="005E2846">
              <w:rPr>
                <w:color w:val="000000"/>
                <w:szCs w:val="20"/>
              </w:rPr>
              <w:t>area coordination center</w:t>
            </w:r>
            <w:r w:rsidR="00C005A7">
              <w:rPr>
                <w:color w:val="000000"/>
                <w:szCs w:val="20"/>
              </w:rPr>
              <w:t xml:space="preserve"> </w:t>
            </w:r>
            <w:r w:rsidR="0036087C">
              <w:rPr>
                <w:color w:val="000000"/>
                <w:szCs w:val="20"/>
              </w:rPr>
              <w:t>MOU or interagency agreement</w:t>
            </w:r>
          </w:p>
        </w:tc>
      </w:tr>
      <w:tr w:rsidR="005E2846" w:rsidRPr="00B635B3" w14:paraId="00756382" w14:textId="77777777" w:rsidTr="006D3E57">
        <w:trPr>
          <w:jc w:val="center"/>
        </w:trPr>
        <w:tc>
          <w:tcPr>
            <w:tcW w:w="1514" w:type="dxa"/>
          </w:tcPr>
          <w:p w14:paraId="1DC97D65" w14:textId="77777777" w:rsidR="005E2846" w:rsidRPr="00B635B3" w:rsidRDefault="0036087C" w:rsidP="009C5455">
            <w:pPr>
              <w:jc w:val="center"/>
              <w:rPr>
                <w:szCs w:val="20"/>
              </w:rPr>
            </w:pPr>
            <w:r>
              <w:rPr>
                <w:szCs w:val="20"/>
              </w:rPr>
              <w:t>2</w:t>
            </w:r>
          </w:p>
        </w:tc>
        <w:tc>
          <w:tcPr>
            <w:tcW w:w="8566" w:type="dxa"/>
          </w:tcPr>
          <w:p w14:paraId="55DC5352" w14:textId="5BFBC127" w:rsidR="005E2846" w:rsidRPr="00556F52" w:rsidRDefault="005E2846" w:rsidP="00626436">
            <w:pPr>
              <w:rPr>
                <w:color w:val="000000"/>
                <w:szCs w:val="20"/>
              </w:rPr>
            </w:pPr>
            <w:r w:rsidRPr="005E2846">
              <w:rPr>
                <w:color w:val="000000"/>
                <w:szCs w:val="20"/>
              </w:rPr>
              <w:t>Co</w:t>
            </w:r>
            <w:r w:rsidR="0036087C">
              <w:rPr>
                <w:color w:val="000000"/>
                <w:szCs w:val="20"/>
              </w:rPr>
              <w:t>mpleted</w:t>
            </w:r>
            <w:r w:rsidR="002133E8">
              <w:rPr>
                <w:color w:val="000000"/>
                <w:szCs w:val="20"/>
              </w:rPr>
              <w:t xml:space="preserve"> </w:t>
            </w:r>
            <w:r w:rsidR="00AA0EDC">
              <w:rPr>
                <w:color w:val="000000"/>
                <w:szCs w:val="20"/>
              </w:rPr>
              <w:t>o</w:t>
            </w:r>
            <w:r w:rsidR="0036087C">
              <w:rPr>
                <w:color w:val="000000"/>
                <w:szCs w:val="20"/>
              </w:rPr>
              <w:t xml:space="preserve">perating </w:t>
            </w:r>
            <w:r w:rsidR="00AA0EDC">
              <w:rPr>
                <w:color w:val="000000"/>
                <w:szCs w:val="20"/>
              </w:rPr>
              <w:t>p</w:t>
            </w:r>
            <w:r w:rsidR="0036087C">
              <w:rPr>
                <w:color w:val="000000"/>
                <w:szCs w:val="20"/>
              </w:rPr>
              <w:t>lan</w:t>
            </w:r>
          </w:p>
        </w:tc>
      </w:tr>
      <w:tr w:rsidR="005E2846" w:rsidRPr="00B635B3" w14:paraId="50708790" w14:textId="77777777" w:rsidTr="006D3E57">
        <w:trPr>
          <w:jc w:val="center"/>
        </w:trPr>
        <w:tc>
          <w:tcPr>
            <w:tcW w:w="1514" w:type="dxa"/>
          </w:tcPr>
          <w:p w14:paraId="3277293A" w14:textId="77777777" w:rsidR="005E2846" w:rsidRDefault="0036087C" w:rsidP="009C5455">
            <w:pPr>
              <w:jc w:val="center"/>
              <w:rPr>
                <w:szCs w:val="20"/>
              </w:rPr>
            </w:pPr>
            <w:r>
              <w:rPr>
                <w:szCs w:val="20"/>
              </w:rPr>
              <w:t>10</w:t>
            </w:r>
          </w:p>
        </w:tc>
        <w:tc>
          <w:tcPr>
            <w:tcW w:w="8566" w:type="dxa"/>
          </w:tcPr>
          <w:p w14:paraId="207555FD" w14:textId="7196094F" w:rsidR="005E2846" w:rsidRPr="00556F52" w:rsidRDefault="005E2846" w:rsidP="00626436">
            <w:pPr>
              <w:rPr>
                <w:color w:val="000000"/>
                <w:szCs w:val="20"/>
              </w:rPr>
            </w:pPr>
            <w:r w:rsidRPr="005E2846">
              <w:rPr>
                <w:color w:val="000000"/>
                <w:szCs w:val="20"/>
              </w:rPr>
              <w:t>Delegation of</w:t>
            </w:r>
            <w:r w:rsidR="0036087C">
              <w:rPr>
                <w:color w:val="000000"/>
                <w:szCs w:val="20"/>
              </w:rPr>
              <w:t xml:space="preserve"> </w:t>
            </w:r>
            <w:r w:rsidR="00AA0EDC">
              <w:rPr>
                <w:color w:val="000000"/>
                <w:szCs w:val="20"/>
              </w:rPr>
              <w:t>a</w:t>
            </w:r>
            <w:r w:rsidR="0036087C">
              <w:rPr>
                <w:color w:val="000000"/>
                <w:szCs w:val="20"/>
              </w:rPr>
              <w:t xml:space="preserve">uthority for </w:t>
            </w:r>
            <w:r w:rsidR="00AA0EDC">
              <w:rPr>
                <w:color w:val="000000"/>
                <w:szCs w:val="20"/>
              </w:rPr>
              <w:t>c</w:t>
            </w:r>
            <w:r w:rsidR="0036087C">
              <w:rPr>
                <w:color w:val="000000"/>
                <w:szCs w:val="20"/>
              </w:rPr>
              <w:t xml:space="preserve">enter </w:t>
            </w:r>
            <w:r w:rsidR="00AA0EDC">
              <w:rPr>
                <w:color w:val="000000"/>
                <w:szCs w:val="20"/>
              </w:rPr>
              <w:t>m</w:t>
            </w:r>
            <w:r w:rsidR="0036087C">
              <w:rPr>
                <w:color w:val="000000"/>
                <w:szCs w:val="20"/>
              </w:rPr>
              <w:t>anager</w:t>
            </w:r>
            <w:r w:rsidR="0036087C">
              <w:rPr>
                <w:color w:val="000000"/>
                <w:szCs w:val="20"/>
              </w:rPr>
              <w:tab/>
            </w:r>
          </w:p>
        </w:tc>
      </w:tr>
      <w:tr w:rsidR="005E2846" w:rsidRPr="00B635B3" w14:paraId="6EBBDC4E" w14:textId="77777777" w:rsidTr="006D3E57">
        <w:trPr>
          <w:jc w:val="center"/>
        </w:trPr>
        <w:tc>
          <w:tcPr>
            <w:tcW w:w="1514" w:type="dxa"/>
          </w:tcPr>
          <w:p w14:paraId="080D8DCC" w14:textId="77777777" w:rsidR="005E2846" w:rsidRDefault="0036087C" w:rsidP="009C5455">
            <w:pPr>
              <w:jc w:val="center"/>
              <w:rPr>
                <w:szCs w:val="20"/>
              </w:rPr>
            </w:pPr>
            <w:r>
              <w:rPr>
                <w:szCs w:val="20"/>
              </w:rPr>
              <w:t>15</w:t>
            </w:r>
          </w:p>
        </w:tc>
        <w:tc>
          <w:tcPr>
            <w:tcW w:w="8566" w:type="dxa"/>
          </w:tcPr>
          <w:p w14:paraId="0B058B40" w14:textId="38A437BA" w:rsidR="005E2846" w:rsidRPr="00556F52" w:rsidRDefault="0036087C" w:rsidP="00626436">
            <w:pPr>
              <w:rPr>
                <w:color w:val="000000"/>
                <w:szCs w:val="20"/>
              </w:rPr>
            </w:pPr>
            <w:r>
              <w:rPr>
                <w:color w:val="000000"/>
                <w:szCs w:val="20"/>
              </w:rPr>
              <w:t xml:space="preserve">COOP </w:t>
            </w:r>
            <w:r w:rsidR="00C005A7">
              <w:rPr>
                <w:color w:val="000000"/>
                <w:szCs w:val="20"/>
              </w:rPr>
              <w:t>p</w:t>
            </w:r>
            <w:r>
              <w:rPr>
                <w:color w:val="000000"/>
                <w:szCs w:val="20"/>
              </w:rPr>
              <w:t>lan</w:t>
            </w:r>
          </w:p>
        </w:tc>
      </w:tr>
      <w:tr w:rsidR="005E2846" w:rsidRPr="00B635B3" w14:paraId="63B2EE42" w14:textId="77777777" w:rsidTr="006D3E57">
        <w:trPr>
          <w:jc w:val="center"/>
        </w:trPr>
        <w:tc>
          <w:tcPr>
            <w:tcW w:w="1514" w:type="dxa"/>
          </w:tcPr>
          <w:p w14:paraId="37FF962C" w14:textId="77777777" w:rsidR="005E2846" w:rsidRDefault="0036087C" w:rsidP="009C5455">
            <w:pPr>
              <w:jc w:val="center"/>
              <w:rPr>
                <w:szCs w:val="20"/>
              </w:rPr>
            </w:pPr>
            <w:r>
              <w:rPr>
                <w:szCs w:val="20"/>
              </w:rPr>
              <w:t>18</w:t>
            </w:r>
          </w:p>
        </w:tc>
        <w:tc>
          <w:tcPr>
            <w:tcW w:w="8566" w:type="dxa"/>
          </w:tcPr>
          <w:p w14:paraId="6330D6F2" w14:textId="77777777" w:rsidR="005E2846" w:rsidRPr="00556F52" w:rsidRDefault="0036087C" w:rsidP="00626436">
            <w:pPr>
              <w:rPr>
                <w:color w:val="000000"/>
                <w:szCs w:val="20"/>
              </w:rPr>
            </w:pPr>
            <w:r>
              <w:rPr>
                <w:color w:val="000000"/>
                <w:szCs w:val="20"/>
              </w:rPr>
              <w:t>SOPs and references material</w:t>
            </w:r>
          </w:p>
        </w:tc>
      </w:tr>
      <w:tr w:rsidR="005E2846" w:rsidRPr="00B635B3" w14:paraId="5F0EB074" w14:textId="77777777" w:rsidTr="006D3E57">
        <w:trPr>
          <w:jc w:val="center"/>
        </w:trPr>
        <w:tc>
          <w:tcPr>
            <w:tcW w:w="1514" w:type="dxa"/>
          </w:tcPr>
          <w:p w14:paraId="626B4CD7" w14:textId="77777777" w:rsidR="005E2846" w:rsidRDefault="0036087C" w:rsidP="009C5455">
            <w:pPr>
              <w:jc w:val="center"/>
              <w:rPr>
                <w:szCs w:val="20"/>
              </w:rPr>
            </w:pPr>
            <w:r>
              <w:rPr>
                <w:szCs w:val="20"/>
              </w:rPr>
              <w:t>26</w:t>
            </w:r>
          </w:p>
        </w:tc>
        <w:tc>
          <w:tcPr>
            <w:tcW w:w="8566" w:type="dxa"/>
          </w:tcPr>
          <w:p w14:paraId="496FBF67" w14:textId="77777777" w:rsidR="005E2846" w:rsidRPr="00556F52" w:rsidRDefault="0036087C" w:rsidP="00626436">
            <w:pPr>
              <w:rPr>
                <w:color w:val="000000"/>
                <w:szCs w:val="20"/>
              </w:rPr>
            </w:pPr>
            <w:r>
              <w:rPr>
                <w:color w:val="000000"/>
                <w:szCs w:val="20"/>
              </w:rPr>
              <w:t>Jurisdictional boundary maps</w:t>
            </w:r>
          </w:p>
        </w:tc>
      </w:tr>
      <w:tr w:rsidR="005E2846" w:rsidRPr="00B635B3" w14:paraId="7321B43E" w14:textId="77777777" w:rsidTr="006D3E57">
        <w:trPr>
          <w:jc w:val="center"/>
        </w:trPr>
        <w:tc>
          <w:tcPr>
            <w:tcW w:w="1514" w:type="dxa"/>
          </w:tcPr>
          <w:p w14:paraId="51942A68" w14:textId="77777777" w:rsidR="005E2846" w:rsidRDefault="0036087C" w:rsidP="009C5455">
            <w:pPr>
              <w:jc w:val="center"/>
              <w:rPr>
                <w:szCs w:val="20"/>
              </w:rPr>
            </w:pPr>
            <w:r>
              <w:rPr>
                <w:szCs w:val="20"/>
              </w:rPr>
              <w:t>27</w:t>
            </w:r>
          </w:p>
        </w:tc>
        <w:tc>
          <w:tcPr>
            <w:tcW w:w="8566" w:type="dxa"/>
          </w:tcPr>
          <w:p w14:paraId="3C2BB092" w14:textId="77777777" w:rsidR="005E2846" w:rsidRPr="00556F52" w:rsidRDefault="00176F19" w:rsidP="00626436">
            <w:pPr>
              <w:rPr>
                <w:color w:val="000000"/>
                <w:szCs w:val="20"/>
              </w:rPr>
            </w:pPr>
            <w:r>
              <w:rPr>
                <w:color w:val="000000"/>
                <w:szCs w:val="20"/>
              </w:rPr>
              <w:t>Reference m</w:t>
            </w:r>
            <w:r w:rsidR="0036087C">
              <w:rPr>
                <w:color w:val="000000"/>
                <w:szCs w:val="20"/>
              </w:rPr>
              <w:t>aterials</w:t>
            </w:r>
          </w:p>
        </w:tc>
      </w:tr>
      <w:tr w:rsidR="00957760" w:rsidRPr="00B635B3" w14:paraId="2461ED2B" w14:textId="77777777" w:rsidTr="006D3E57">
        <w:trPr>
          <w:jc w:val="center"/>
        </w:trPr>
        <w:tc>
          <w:tcPr>
            <w:tcW w:w="1514" w:type="dxa"/>
          </w:tcPr>
          <w:p w14:paraId="596E8C86" w14:textId="5F6C2915" w:rsidR="00957760" w:rsidRDefault="00957760" w:rsidP="009C5455">
            <w:pPr>
              <w:jc w:val="center"/>
              <w:rPr>
                <w:szCs w:val="20"/>
              </w:rPr>
            </w:pPr>
            <w:r>
              <w:rPr>
                <w:szCs w:val="20"/>
              </w:rPr>
              <w:t>28</w:t>
            </w:r>
          </w:p>
        </w:tc>
        <w:tc>
          <w:tcPr>
            <w:tcW w:w="8566" w:type="dxa"/>
          </w:tcPr>
          <w:p w14:paraId="0111D696" w14:textId="08D41F6E" w:rsidR="00957760" w:rsidRDefault="00957760" w:rsidP="00626436">
            <w:pPr>
              <w:rPr>
                <w:color w:val="000000"/>
                <w:szCs w:val="20"/>
              </w:rPr>
            </w:pPr>
            <w:r>
              <w:rPr>
                <w:color w:val="000000"/>
                <w:szCs w:val="20"/>
              </w:rPr>
              <w:t>Employee EPAPs</w:t>
            </w:r>
          </w:p>
        </w:tc>
      </w:tr>
      <w:tr w:rsidR="00957760" w:rsidRPr="00B635B3" w14:paraId="47A7042C" w14:textId="77777777" w:rsidTr="006D3E57">
        <w:trPr>
          <w:jc w:val="center"/>
        </w:trPr>
        <w:tc>
          <w:tcPr>
            <w:tcW w:w="1514" w:type="dxa"/>
          </w:tcPr>
          <w:p w14:paraId="6056D6DF" w14:textId="774B9FE3" w:rsidR="00957760" w:rsidRDefault="00957760" w:rsidP="009C5455">
            <w:pPr>
              <w:jc w:val="center"/>
              <w:rPr>
                <w:szCs w:val="20"/>
              </w:rPr>
            </w:pPr>
            <w:r>
              <w:rPr>
                <w:szCs w:val="20"/>
              </w:rPr>
              <w:t>29</w:t>
            </w:r>
          </w:p>
        </w:tc>
        <w:tc>
          <w:tcPr>
            <w:tcW w:w="8566" w:type="dxa"/>
          </w:tcPr>
          <w:p w14:paraId="7E7E2038" w14:textId="7CF94C22" w:rsidR="00957760" w:rsidRDefault="00957760" w:rsidP="00626436">
            <w:pPr>
              <w:rPr>
                <w:color w:val="000000"/>
                <w:szCs w:val="20"/>
              </w:rPr>
            </w:pPr>
            <w:r>
              <w:rPr>
                <w:color w:val="000000"/>
                <w:szCs w:val="20"/>
              </w:rPr>
              <w:t>Employee IDPs</w:t>
            </w:r>
          </w:p>
        </w:tc>
      </w:tr>
      <w:tr w:rsidR="005E2846" w:rsidRPr="00B635B3" w14:paraId="630E6349" w14:textId="77777777" w:rsidTr="006D3E57">
        <w:trPr>
          <w:jc w:val="center"/>
        </w:trPr>
        <w:tc>
          <w:tcPr>
            <w:tcW w:w="1514" w:type="dxa"/>
          </w:tcPr>
          <w:p w14:paraId="6F0C9B3E" w14:textId="01FDB340" w:rsidR="005E2846" w:rsidRDefault="0036087C" w:rsidP="009C5455">
            <w:pPr>
              <w:jc w:val="center"/>
              <w:rPr>
                <w:szCs w:val="20"/>
              </w:rPr>
            </w:pPr>
            <w:r>
              <w:rPr>
                <w:szCs w:val="20"/>
              </w:rPr>
              <w:t>3</w:t>
            </w:r>
            <w:r w:rsidR="00957760">
              <w:rPr>
                <w:szCs w:val="20"/>
              </w:rPr>
              <w:t>4</w:t>
            </w:r>
          </w:p>
        </w:tc>
        <w:tc>
          <w:tcPr>
            <w:tcW w:w="8566" w:type="dxa"/>
          </w:tcPr>
          <w:p w14:paraId="51AC88F1" w14:textId="393717FE" w:rsidR="005E2846" w:rsidRPr="0036087C" w:rsidRDefault="002133E8" w:rsidP="00626436">
            <w:pPr>
              <w:rPr>
                <w:i/>
                <w:color w:val="000000"/>
                <w:szCs w:val="20"/>
              </w:rPr>
            </w:pPr>
            <w:r>
              <w:rPr>
                <w:i/>
                <w:color w:val="000000"/>
                <w:szCs w:val="20"/>
              </w:rPr>
              <w:t>NWCG</w:t>
            </w:r>
            <w:r w:rsidR="005E2846" w:rsidRPr="0036087C">
              <w:rPr>
                <w:i/>
                <w:color w:val="000000"/>
                <w:szCs w:val="20"/>
              </w:rPr>
              <w:t xml:space="preserve"> A</w:t>
            </w:r>
            <w:r w:rsidR="0036087C" w:rsidRPr="0036087C">
              <w:rPr>
                <w:i/>
                <w:color w:val="000000"/>
                <w:szCs w:val="20"/>
              </w:rPr>
              <w:t>viation Mishap Response Guide</w:t>
            </w:r>
            <w:r w:rsidR="00912B05">
              <w:rPr>
                <w:i/>
                <w:color w:val="000000"/>
                <w:szCs w:val="20"/>
              </w:rPr>
              <w:t xml:space="preserve"> and Checklist</w:t>
            </w:r>
          </w:p>
        </w:tc>
      </w:tr>
      <w:tr w:rsidR="005E2846" w:rsidRPr="00B635B3" w14:paraId="7AE78318" w14:textId="77777777" w:rsidTr="006D3E57">
        <w:trPr>
          <w:jc w:val="center"/>
        </w:trPr>
        <w:tc>
          <w:tcPr>
            <w:tcW w:w="1514" w:type="dxa"/>
          </w:tcPr>
          <w:p w14:paraId="3A03CA47" w14:textId="2A62A314" w:rsidR="005E2846" w:rsidRDefault="0036087C" w:rsidP="009C5455">
            <w:pPr>
              <w:jc w:val="center"/>
              <w:rPr>
                <w:szCs w:val="20"/>
              </w:rPr>
            </w:pPr>
            <w:r>
              <w:rPr>
                <w:szCs w:val="20"/>
              </w:rPr>
              <w:t>3</w:t>
            </w:r>
            <w:r w:rsidR="00957760">
              <w:rPr>
                <w:szCs w:val="20"/>
              </w:rPr>
              <w:t>6</w:t>
            </w:r>
          </w:p>
        </w:tc>
        <w:tc>
          <w:tcPr>
            <w:tcW w:w="8566" w:type="dxa"/>
          </w:tcPr>
          <w:p w14:paraId="3E73C8B4" w14:textId="4F9F5DD6" w:rsidR="005E2846" w:rsidRPr="00556F52" w:rsidRDefault="0036087C" w:rsidP="0036087C">
            <w:pPr>
              <w:rPr>
                <w:color w:val="000000"/>
                <w:szCs w:val="20"/>
              </w:rPr>
            </w:pPr>
            <w:r>
              <w:rPr>
                <w:color w:val="000000"/>
                <w:szCs w:val="20"/>
              </w:rPr>
              <w:t xml:space="preserve">GACC/NWS </w:t>
            </w:r>
            <w:r w:rsidR="00C005A7">
              <w:rPr>
                <w:color w:val="000000"/>
                <w:szCs w:val="20"/>
              </w:rPr>
              <w:t>o</w:t>
            </w:r>
            <w:r w:rsidR="002133E8">
              <w:rPr>
                <w:color w:val="000000"/>
                <w:szCs w:val="20"/>
              </w:rPr>
              <w:t xml:space="preserve">perating </w:t>
            </w:r>
            <w:r w:rsidR="00C005A7">
              <w:rPr>
                <w:color w:val="000000"/>
                <w:szCs w:val="20"/>
              </w:rPr>
              <w:t>p</w:t>
            </w:r>
            <w:r w:rsidR="002133E8">
              <w:rPr>
                <w:color w:val="000000"/>
                <w:szCs w:val="20"/>
              </w:rPr>
              <w:t>lan</w:t>
            </w:r>
          </w:p>
        </w:tc>
      </w:tr>
      <w:tr w:rsidR="005E2846" w:rsidRPr="00B635B3" w14:paraId="44E980EA" w14:textId="77777777" w:rsidTr="006D3E57">
        <w:trPr>
          <w:jc w:val="center"/>
        </w:trPr>
        <w:tc>
          <w:tcPr>
            <w:tcW w:w="1514" w:type="dxa"/>
          </w:tcPr>
          <w:p w14:paraId="1E9D2A87" w14:textId="7436C966" w:rsidR="005E2846" w:rsidRPr="00E760B3" w:rsidRDefault="00957760" w:rsidP="009C5455">
            <w:pPr>
              <w:jc w:val="center"/>
              <w:rPr>
                <w:szCs w:val="20"/>
              </w:rPr>
            </w:pPr>
            <w:r>
              <w:rPr>
                <w:szCs w:val="20"/>
              </w:rPr>
              <w:t>50</w:t>
            </w:r>
          </w:p>
        </w:tc>
        <w:tc>
          <w:tcPr>
            <w:tcW w:w="8566" w:type="dxa"/>
          </w:tcPr>
          <w:p w14:paraId="0E754BCC" w14:textId="77777777" w:rsidR="005E2846" w:rsidRPr="00556F52" w:rsidRDefault="0036087C" w:rsidP="0036087C">
            <w:pPr>
              <w:rPr>
                <w:color w:val="000000"/>
                <w:szCs w:val="20"/>
              </w:rPr>
            </w:pPr>
            <w:r w:rsidRPr="005E2846">
              <w:rPr>
                <w:color w:val="000000"/>
                <w:szCs w:val="20"/>
              </w:rPr>
              <w:t>Center evacuation plan, securi</w:t>
            </w:r>
            <w:r>
              <w:rPr>
                <w:color w:val="000000"/>
                <w:szCs w:val="20"/>
              </w:rPr>
              <w:t>ty plan, and safety practices</w:t>
            </w:r>
          </w:p>
        </w:tc>
      </w:tr>
      <w:tr w:rsidR="005E2846" w:rsidRPr="00B635B3" w14:paraId="4C58A898" w14:textId="77777777" w:rsidTr="006D3E57">
        <w:trPr>
          <w:jc w:val="center"/>
        </w:trPr>
        <w:tc>
          <w:tcPr>
            <w:tcW w:w="1514" w:type="dxa"/>
          </w:tcPr>
          <w:p w14:paraId="4D036680" w14:textId="5810074C" w:rsidR="005E2846" w:rsidRPr="00E760B3" w:rsidRDefault="00957760" w:rsidP="009C5455">
            <w:pPr>
              <w:jc w:val="center"/>
              <w:rPr>
                <w:szCs w:val="20"/>
              </w:rPr>
            </w:pPr>
            <w:r>
              <w:rPr>
                <w:szCs w:val="20"/>
              </w:rPr>
              <w:t>51</w:t>
            </w:r>
          </w:p>
        </w:tc>
        <w:tc>
          <w:tcPr>
            <w:tcW w:w="8566" w:type="dxa"/>
          </w:tcPr>
          <w:p w14:paraId="16802002" w14:textId="44C979BB" w:rsidR="005E2846" w:rsidRPr="00556F52" w:rsidRDefault="0036087C" w:rsidP="0036087C">
            <w:pPr>
              <w:rPr>
                <w:color w:val="000000"/>
                <w:szCs w:val="20"/>
              </w:rPr>
            </w:pPr>
            <w:r>
              <w:rPr>
                <w:color w:val="000000"/>
                <w:szCs w:val="20"/>
              </w:rPr>
              <w:t>Employee</w:t>
            </w:r>
            <w:r w:rsidR="00B54AB8">
              <w:rPr>
                <w:color w:val="000000"/>
                <w:szCs w:val="20"/>
              </w:rPr>
              <w:t xml:space="preserve"> </w:t>
            </w:r>
            <w:r w:rsidR="00AA0EDC">
              <w:rPr>
                <w:color w:val="000000"/>
                <w:szCs w:val="20"/>
              </w:rPr>
              <w:t>i</w:t>
            </w:r>
            <w:r w:rsidR="00B54AB8">
              <w:rPr>
                <w:color w:val="000000"/>
                <w:szCs w:val="20"/>
              </w:rPr>
              <w:t xml:space="preserve">ncident </w:t>
            </w:r>
            <w:r w:rsidR="00AA0EDC">
              <w:rPr>
                <w:color w:val="000000"/>
                <w:szCs w:val="20"/>
              </w:rPr>
              <w:t>q</w:t>
            </w:r>
            <w:r w:rsidR="00B54AB8">
              <w:rPr>
                <w:color w:val="000000"/>
                <w:szCs w:val="20"/>
              </w:rPr>
              <w:t xml:space="preserve">ualification </w:t>
            </w:r>
            <w:r w:rsidR="00AA0EDC">
              <w:rPr>
                <w:color w:val="000000"/>
                <w:szCs w:val="20"/>
              </w:rPr>
              <w:t>c</w:t>
            </w:r>
            <w:r w:rsidR="00B54AB8">
              <w:rPr>
                <w:color w:val="000000"/>
                <w:szCs w:val="20"/>
              </w:rPr>
              <w:t>ards (</w:t>
            </w:r>
            <w:r w:rsidR="002B1AC8">
              <w:rPr>
                <w:color w:val="000000"/>
                <w:szCs w:val="20"/>
              </w:rPr>
              <w:t>r</w:t>
            </w:r>
            <w:r>
              <w:rPr>
                <w:color w:val="000000"/>
                <w:szCs w:val="20"/>
              </w:rPr>
              <w:t xml:space="preserve">ed </w:t>
            </w:r>
            <w:r w:rsidR="002B1AC8">
              <w:rPr>
                <w:color w:val="000000"/>
                <w:szCs w:val="20"/>
              </w:rPr>
              <w:t>c</w:t>
            </w:r>
            <w:r>
              <w:rPr>
                <w:color w:val="000000"/>
                <w:szCs w:val="20"/>
              </w:rPr>
              <w:t>ards</w:t>
            </w:r>
            <w:r w:rsidR="00B54AB8">
              <w:rPr>
                <w:color w:val="000000"/>
                <w:szCs w:val="20"/>
              </w:rPr>
              <w:t>)</w:t>
            </w:r>
          </w:p>
        </w:tc>
      </w:tr>
      <w:tr w:rsidR="005E2846" w:rsidRPr="00B635B3" w14:paraId="7D501353" w14:textId="77777777" w:rsidTr="006D3E57">
        <w:trPr>
          <w:jc w:val="center"/>
        </w:trPr>
        <w:tc>
          <w:tcPr>
            <w:tcW w:w="1514" w:type="dxa"/>
          </w:tcPr>
          <w:p w14:paraId="0048AE15" w14:textId="3E58F9D9" w:rsidR="005E2846" w:rsidRPr="00E760B3" w:rsidRDefault="00445C53" w:rsidP="009C5455">
            <w:pPr>
              <w:jc w:val="center"/>
              <w:rPr>
                <w:szCs w:val="20"/>
              </w:rPr>
            </w:pPr>
            <w:r w:rsidRPr="00E760B3">
              <w:rPr>
                <w:szCs w:val="20"/>
              </w:rPr>
              <w:t>5</w:t>
            </w:r>
            <w:r w:rsidR="00957760">
              <w:rPr>
                <w:szCs w:val="20"/>
              </w:rPr>
              <w:t>5</w:t>
            </w:r>
          </w:p>
        </w:tc>
        <w:tc>
          <w:tcPr>
            <w:tcW w:w="8566" w:type="dxa"/>
          </w:tcPr>
          <w:p w14:paraId="7F4B0D74" w14:textId="39387B7C" w:rsidR="005E2846" w:rsidRPr="00556F52" w:rsidRDefault="0036087C" w:rsidP="0036087C">
            <w:pPr>
              <w:rPr>
                <w:color w:val="000000"/>
                <w:szCs w:val="20"/>
              </w:rPr>
            </w:pPr>
            <w:r w:rsidRPr="005E2846">
              <w:rPr>
                <w:color w:val="000000"/>
                <w:szCs w:val="20"/>
              </w:rPr>
              <w:t>Em</w:t>
            </w:r>
            <w:r>
              <w:rPr>
                <w:color w:val="000000"/>
                <w:szCs w:val="20"/>
              </w:rPr>
              <w:t xml:space="preserve">ployee </w:t>
            </w:r>
            <w:r w:rsidR="00D704B1">
              <w:rPr>
                <w:color w:val="000000"/>
                <w:szCs w:val="20"/>
              </w:rPr>
              <w:t>IQCS</w:t>
            </w:r>
            <w:r>
              <w:rPr>
                <w:color w:val="000000"/>
                <w:szCs w:val="20"/>
              </w:rPr>
              <w:t xml:space="preserve"> </w:t>
            </w:r>
            <w:r w:rsidR="00CD4AC2">
              <w:rPr>
                <w:color w:val="000000"/>
                <w:szCs w:val="20"/>
              </w:rPr>
              <w:t>training and qualification r</w:t>
            </w:r>
            <w:r>
              <w:rPr>
                <w:color w:val="000000"/>
                <w:szCs w:val="20"/>
              </w:rPr>
              <w:t>ecord</w:t>
            </w:r>
            <w:r w:rsidR="00CD4AC2">
              <w:rPr>
                <w:color w:val="000000"/>
                <w:szCs w:val="20"/>
              </w:rPr>
              <w:t>s</w:t>
            </w:r>
          </w:p>
        </w:tc>
      </w:tr>
      <w:tr w:rsidR="005E2846" w:rsidRPr="00B635B3" w14:paraId="353BE8B8" w14:textId="77777777" w:rsidTr="006D3E57">
        <w:trPr>
          <w:jc w:val="center"/>
        </w:trPr>
        <w:tc>
          <w:tcPr>
            <w:tcW w:w="1514" w:type="dxa"/>
          </w:tcPr>
          <w:p w14:paraId="230395E2" w14:textId="5BC8D864" w:rsidR="005E2846" w:rsidRPr="00E760B3" w:rsidRDefault="00445C53" w:rsidP="009C5455">
            <w:pPr>
              <w:jc w:val="center"/>
              <w:rPr>
                <w:szCs w:val="20"/>
              </w:rPr>
            </w:pPr>
            <w:r w:rsidRPr="00E760B3">
              <w:rPr>
                <w:szCs w:val="20"/>
              </w:rPr>
              <w:t>5</w:t>
            </w:r>
            <w:r w:rsidR="00957760">
              <w:rPr>
                <w:szCs w:val="20"/>
              </w:rPr>
              <w:t>9</w:t>
            </w:r>
          </w:p>
        </w:tc>
        <w:tc>
          <w:tcPr>
            <w:tcW w:w="8566" w:type="dxa"/>
          </w:tcPr>
          <w:p w14:paraId="5B99C588" w14:textId="77777777" w:rsidR="005E2846" w:rsidRPr="00556F52" w:rsidRDefault="0036087C" w:rsidP="0036087C">
            <w:pPr>
              <w:rPr>
                <w:color w:val="000000"/>
                <w:szCs w:val="20"/>
              </w:rPr>
            </w:pPr>
            <w:r w:rsidRPr="005E2846">
              <w:rPr>
                <w:color w:val="000000"/>
                <w:szCs w:val="20"/>
              </w:rPr>
              <w:t>Employe</w:t>
            </w:r>
            <w:r>
              <w:rPr>
                <w:color w:val="000000"/>
                <w:szCs w:val="20"/>
              </w:rPr>
              <w:t>e driving authorization forms</w:t>
            </w:r>
          </w:p>
        </w:tc>
      </w:tr>
      <w:tr w:rsidR="005E2846" w:rsidRPr="00B635B3" w14:paraId="491D7DE2" w14:textId="77777777" w:rsidTr="006D3E57">
        <w:trPr>
          <w:jc w:val="center"/>
        </w:trPr>
        <w:tc>
          <w:tcPr>
            <w:tcW w:w="1514" w:type="dxa"/>
          </w:tcPr>
          <w:p w14:paraId="565BAD6A" w14:textId="6D74DA7A" w:rsidR="005E2846" w:rsidRPr="00E760B3" w:rsidRDefault="00957760" w:rsidP="009C5455">
            <w:pPr>
              <w:jc w:val="center"/>
              <w:rPr>
                <w:szCs w:val="20"/>
              </w:rPr>
            </w:pPr>
            <w:r>
              <w:rPr>
                <w:szCs w:val="20"/>
              </w:rPr>
              <w:t>60</w:t>
            </w:r>
          </w:p>
        </w:tc>
        <w:tc>
          <w:tcPr>
            <w:tcW w:w="8566" w:type="dxa"/>
          </w:tcPr>
          <w:p w14:paraId="16189BCB" w14:textId="0AB27829" w:rsidR="005E2846" w:rsidRPr="00556F52" w:rsidRDefault="0036087C" w:rsidP="0036087C">
            <w:pPr>
              <w:rPr>
                <w:color w:val="000000"/>
                <w:szCs w:val="20"/>
              </w:rPr>
            </w:pPr>
            <w:r>
              <w:rPr>
                <w:color w:val="000000"/>
                <w:szCs w:val="20"/>
              </w:rPr>
              <w:t xml:space="preserve">Risk </w:t>
            </w:r>
            <w:r w:rsidR="002133E8">
              <w:rPr>
                <w:color w:val="000000"/>
                <w:szCs w:val="20"/>
              </w:rPr>
              <w:t>a</w:t>
            </w:r>
            <w:r>
              <w:rPr>
                <w:color w:val="000000"/>
                <w:szCs w:val="20"/>
              </w:rPr>
              <w:t>ssessment</w:t>
            </w:r>
            <w:r w:rsidR="002133E8">
              <w:rPr>
                <w:color w:val="000000"/>
                <w:szCs w:val="20"/>
              </w:rPr>
              <w:t>(</w:t>
            </w:r>
            <w:r>
              <w:rPr>
                <w:color w:val="000000"/>
                <w:szCs w:val="20"/>
              </w:rPr>
              <w:t>s</w:t>
            </w:r>
            <w:r w:rsidR="002133E8">
              <w:rPr>
                <w:color w:val="000000"/>
                <w:szCs w:val="20"/>
              </w:rPr>
              <w:t>)</w:t>
            </w:r>
            <w:r>
              <w:rPr>
                <w:color w:val="000000"/>
                <w:szCs w:val="20"/>
              </w:rPr>
              <w:tab/>
            </w:r>
          </w:p>
        </w:tc>
      </w:tr>
      <w:tr w:rsidR="005E2846" w:rsidRPr="00B635B3" w14:paraId="78256517" w14:textId="77777777" w:rsidTr="006D3E57">
        <w:trPr>
          <w:jc w:val="center"/>
        </w:trPr>
        <w:tc>
          <w:tcPr>
            <w:tcW w:w="1514" w:type="dxa"/>
          </w:tcPr>
          <w:p w14:paraId="0B73175A" w14:textId="2C52FFAD" w:rsidR="005E2846" w:rsidRPr="00E760B3" w:rsidRDefault="00957760" w:rsidP="009C5455">
            <w:pPr>
              <w:jc w:val="center"/>
              <w:rPr>
                <w:szCs w:val="20"/>
              </w:rPr>
            </w:pPr>
            <w:r>
              <w:rPr>
                <w:szCs w:val="20"/>
              </w:rPr>
              <w:t>61</w:t>
            </w:r>
          </w:p>
        </w:tc>
        <w:tc>
          <w:tcPr>
            <w:tcW w:w="8566" w:type="dxa"/>
          </w:tcPr>
          <w:p w14:paraId="59539FC6" w14:textId="77777777" w:rsidR="005E2846" w:rsidRPr="00556F52" w:rsidRDefault="0036087C" w:rsidP="0036087C">
            <w:pPr>
              <w:rPr>
                <w:color w:val="000000"/>
                <w:szCs w:val="20"/>
              </w:rPr>
            </w:pPr>
            <w:r w:rsidRPr="005E2846">
              <w:rPr>
                <w:color w:val="000000"/>
                <w:szCs w:val="20"/>
              </w:rPr>
              <w:t>Documentatio</w:t>
            </w:r>
            <w:r>
              <w:rPr>
                <w:color w:val="000000"/>
                <w:szCs w:val="20"/>
              </w:rPr>
              <w:t>n of tailgate safety sessions</w:t>
            </w:r>
          </w:p>
        </w:tc>
      </w:tr>
      <w:tr w:rsidR="002B1AC8" w:rsidRPr="00B635B3" w14:paraId="46C1D530" w14:textId="77777777" w:rsidTr="006D3E57">
        <w:trPr>
          <w:jc w:val="center"/>
        </w:trPr>
        <w:tc>
          <w:tcPr>
            <w:tcW w:w="1514" w:type="dxa"/>
          </w:tcPr>
          <w:p w14:paraId="17EFB306" w14:textId="0BACF208" w:rsidR="002B1AC8" w:rsidRDefault="002B1AC8" w:rsidP="009C5455">
            <w:pPr>
              <w:jc w:val="center"/>
              <w:rPr>
                <w:szCs w:val="20"/>
              </w:rPr>
            </w:pPr>
            <w:r>
              <w:rPr>
                <w:szCs w:val="20"/>
              </w:rPr>
              <w:t>6</w:t>
            </w:r>
            <w:r w:rsidR="00957760">
              <w:rPr>
                <w:szCs w:val="20"/>
              </w:rPr>
              <w:t>2</w:t>
            </w:r>
          </w:p>
        </w:tc>
        <w:tc>
          <w:tcPr>
            <w:tcW w:w="8566" w:type="dxa"/>
          </w:tcPr>
          <w:p w14:paraId="61B3B8B5" w14:textId="4EB10C6E" w:rsidR="002B1AC8" w:rsidRPr="005E2846" w:rsidRDefault="002B1AC8" w:rsidP="0036087C">
            <w:pPr>
              <w:rPr>
                <w:color w:val="000000"/>
                <w:szCs w:val="20"/>
              </w:rPr>
            </w:pPr>
            <w:r>
              <w:rPr>
                <w:color w:val="000000"/>
                <w:szCs w:val="20"/>
              </w:rPr>
              <w:t xml:space="preserve">Required PPE – </w:t>
            </w:r>
            <w:r>
              <w:rPr>
                <w:rFonts w:cs="Times New Roman"/>
                <w:color w:val="000000"/>
                <w:szCs w:val="20"/>
              </w:rPr>
              <w:t>FOR PERSONNEL WITH FIRELINE QUALIFICATIONS ONLY</w:t>
            </w:r>
          </w:p>
        </w:tc>
      </w:tr>
      <w:tr w:rsidR="005E2846" w:rsidRPr="00B635B3" w14:paraId="64CEFC17" w14:textId="77777777" w:rsidTr="006D3E57">
        <w:trPr>
          <w:jc w:val="center"/>
        </w:trPr>
        <w:tc>
          <w:tcPr>
            <w:tcW w:w="1514" w:type="dxa"/>
          </w:tcPr>
          <w:p w14:paraId="4DA40E5A" w14:textId="77777777" w:rsidR="005E2846" w:rsidRDefault="005E2846" w:rsidP="009C5455">
            <w:pPr>
              <w:jc w:val="center"/>
              <w:rPr>
                <w:szCs w:val="20"/>
              </w:rPr>
            </w:pPr>
          </w:p>
        </w:tc>
        <w:tc>
          <w:tcPr>
            <w:tcW w:w="8566" w:type="dxa"/>
          </w:tcPr>
          <w:p w14:paraId="29C77B39" w14:textId="03A41D5C" w:rsidR="005E2846" w:rsidRPr="00556F52" w:rsidRDefault="0036087C" w:rsidP="0036087C">
            <w:pPr>
              <w:rPr>
                <w:color w:val="000000"/>
                <w:szCs w:val="20"/>
              </w:rPr>
            </w:pPr>
            <w:hyperlink r:id="rId12" w:history="1">
              <w:r w:rsidRPr="00760CE9">
                <w:rPr>
                  <w:rStyle w:val="Hyperlink"/>
                  <w:i/>
                  <w:szCs w:val="20"/>
                </w:rPr>
                <w:t>Interagency Standards for Fire and Fire Aviation Operations</w:t>
              </w:r>
            </w:hyperlink>
            <w:r w:rsidRPr="005E2846">
              <w:rPr>
                <w:color w:val="000000"/>
                <w:szCs w:val="20"/>
              </w:rPr>
              <w:t xml:space="preserve"> </w:t>
            </w:r>
          </w:p>
        </w:tc>
      </w:tr>
    </w:tbl>
    <w:p w14:paraId="73A9FC02" w14:textId="77777777" w:rsidR="009C59CE" w:rsidRDefault="009C59CE" w:rsidP="009B57AA">
      <w:pPr>
        <w:spacing w:before="120"/>
        <w:rPr>
          <w:b/>
          <w:szCs w:val="20"/>
        </w:rPr>
      </w:pP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9C59CE" w:rsidRPr="00B635B3" w14:paraId="7B19457F" w14:textId="77777777" w:rsidTr="006D3E57">
        <w:trPr>
          <w:tblHeader/>
          <w:jc w:val="center"/>
        </w:trPr>
        <w:tc>
          <w:tcPr>
            <w:tcW w:w="1514" w:type="dxa"/>
            <w:shd w:val="clear" w:color="auto" w:fill="000000" w:themeFill="text1"/>
            <w:vAlign w:val="center"/>
          </w:tcPr>
          <w:p w14:paraId="5B35CA04" w14:textId="77777777" w:rsidR="009C59CE" w:rsidRPr="00B635B3" w:rsidRDefault="009C59CE" w:rsidP="00626436">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3993EDDF" w14:textId="77777777" w:rsidR="009C59CE" w:rsidRPr="00B635B3" w:rsidRDefault="00C575BC" w:rsidP="00626436">
            <w:pPr>
              <w:jc w:val="center"/>
              <w:rPr>
                <w:b/>
                <w:color w:val="FFFFFF" w:themeColor="background1"/>
                <w:szCs w:val="20"/>
              </w:rPr>
            </w:pPr>
            <w:r>
              <w:rPr>
                <w:b/>
                <w:color w:val="FFFFFF" w:themeColor="background1"/>
                <w:szCs w:val="20"/>
              </w:rPr>
              <w:t>CHECKLIST REFERENCES</w:t>
            </w:r>
          </w:p>
        </w:tc>
      </w:tr>
      <w:tr w:rsidR="009C59CE" w:rsidRPr="00B635B3" w14:paraId="71CD6ED4" w14:textId="77777777" w:rsidTr="006D3E57">
        <w:trPr>
          <w:jc w:val="center"/>
        </w:trPr>
        <w:tc>
          <w:tcPr>
            <w:tcW w:w="1514" w:type="dxa"/>
          </w:tcPr>
          <w:p w14:paraId="138C0FE7" w14:textId="6561610D" w:rsidR="009C59CE" w:rsidRPr="00B635B3" w:rsidRDefault="00794B5D" w:rsidP="00626436">
            <w:pPr>
              <w:jc w:val="center"/>
              <w:rPr>
                <w:szCs w:val="20"/>
              </w:rPr>
            </w:pPr>
            <w:r>
              <w:rPr>
                <w:szCs w:val="20"/>
              </w:rPr>
              <w:t>5</w:t>
            </w:r>
            <w:r w:rsidR="00957760">
              <w:rPr>
                <w:szCs w:val="20"/>
              </w:rPr>
              <w:t>3</w:t>
            </w:r>
          </w:p>
        </w:tc>
        <w:tc>
          <w:tcPr>
            <w:tcW w:w="8566" w:type="dxa"/>
          </w:tcPr>
          <w:p w14:paraId="7F4AC0A5" w14:textId="0A7492D8" w:rsidR="009C59CE" w:rsidRPr="00BD255C" w:rsidRDefault="009C59CE" w:rsidP="009C59CE">
            <w:hyperlink r:id="rId13" w:history="1">
              <w:r w:rsidRPr="00760CE9">
                <w:rPr>
                  <w:rStyle w:val="Hyperlink"/>
                </w:rPr>
                <w:t>Employee Orientation Checklist</w:t>
              </w:r>
            </w:hyperlink>
          </w:p>
        </w:tc>
      </w:tr>
    </w:tbl>
    <w:p w14:paraId="32694F83" w14:textId="23433E05" w:rsidR="00F371D9" w:rsidRDefault="00F84CDB" w:rsidP="001F177F">
      <w:pPr>
        <w:spacing w:before="240"/>
        <w:rPr>
          <w:b/>
          <w:szCs w:val="20"/>
        </w:rPr>
      </w:pPr>
      <w:r>
        <w:rPr>
          <w:b/>
          <w:szCs w:val="20"/>
        </w:rPr>
        <w:t>ADMINISTRATIVE</w:t>
      </w:r>
    </w:p>
    <w:p w14:paraId="359B139B"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360B74" w:rsidRPr="00B635B3" w14:paraId="20C4B854" w14:textId="77777777" w:rsidTr="0007707A">
        <w:trPr>
          <w:cantSplit/>
          <w:tblHeader/>
          <w:jc w:val="center"/>
        </w:trPr>
        <w:tc>
          <w:tcPr>
            <w:tcW w:w="909" w:type="dxa"/>
            <w:shd w:val="clear" w:color="auto" w:fill="000000" w:themeFill="text1"/>
            <w:vAlign w:val="bottom"/>
          </w:tcPr>
          <w:p w14:paraId="0D1C17A7" w14:textId="77777777" w:rsidR="0024060C" w:rsidRPr="00B635B3" w:rsidRDefault="0024060C"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09C42AF4" w14:textId="77777777" w:rsidR="0024060C" w:rsidRPr="00B635B3" w:rsidRDefault="0024060C"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0EA46125" w14:textId="77777777" w:rsidR="0007707A" w:rsidRDefault="0007707A" w:rsidP="0007707A">
            <w:pPr>
              <w:jc w:val="center"/>
              <w:rPr>
                <w:b/>
                <w:color w:val="FFFFFF" w:themeColor="background1"/>
                <w:szCs w:val="20"/>
              </w:rPr>
            </w:pPr>
            <w:r>
              <w:rPr>
                <w:b/>
                <w:color w:val="FFFFFF" w:themeColor="background1"/>
                <w:szCs w:val="20"/>
              </w:rPr>
              <w:t>CODE</w:t>
            </w:r>
          </w:p>
          <w:p w14:paraId="45B0787B" w14:textId="5EA0A454" w:rsidR="0024060C"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E0AD61C" w14:textId="77777777" w:rsidR="0024060C" w:rsidRPr="00B635B3" w:rsidRDefault="0024060C" w:rsidP="0007707A">
            <w:pPr>
              <w:jc w:val="center"/>
              <w:rPr>
                <w:b/>
                <w:color w:val="FFFFFF" w:themeColor="background1"/>
                <w:szCs w:val="20"/>
              </w:rPr>
            </w:pPr>
            <w:r w:rsidRPr="00B635B3">
              <w:rPr>
                <w:b/>
                <w:color w:val="FFFFFF" w:themeColor="background1"/>
                <w:szCs w:val="20"/>
              </w:rPr>
              <w:t>REMARKS</w:t>
            </w:r>
          </w:p>
        </w:tc>
      </w:tr>
      <w:tr w:rsidR="002E07EC" w:rsidRPr="00B635B3" w14:paraId="239B0E3D" w14:textId="77777777" w:rsidTr="00180210">
        <w:trPr>
          <w:cantSplit/>
          <w:jc w:val="center"/>
        </w:trPr>
        <w:tc>
          <w:tcPr>
            <w:tcW w:w="909" w:type="dxa"/>
            <w:tcBorders>
              <w:bottom w:val="nil"/>
            </w:tcBorders>
          </w:tcPr>
          <w:p w14:paraId="35E04549" w14:textId="77777777" w:rsidR="002E07EC" w:rsidRDefault="009C59CE" w:rsidP="0024060C">
            <w:pPr>
              <w:jc w:val="center"/>
              <w:rPr>
                <w:szCs w:val="20"/>
              </w:rPr>
            </w:pPr>
            <w:r>
              <w:rPr>
                <w:szCs w:val="20"/>
              </w:rPr>
              <w:t>1</w:t>
            </w:r>
          </w:p>
        </w:tc>
        <w:tc>
          <w:tcPr>
            <w:tcW w:w="4046" w:type="dxa"/>
          </w:tcPr>
          <w:p w14:paraId="77CEC208" w14:textId="2F70ADE3" w:rsidR="00BE686C" w:rsidRDefault="009C59CE" w:rsidP="009C59CE">
            <w:pPr>
              <w:rPr>
                <w:color w:val="000000"/>
                <w:szCs w:val="20"/>
              </w:rPr>
            </w:pPr>
            <w:r>
              <w:rPr>
                <w:color w:val="000000"/>
                <w:szCs w:val="20"/>
              </w:rPr>
              <w:t xml:space="preserve">A current </w:t>
            </w:r>
            <w:r w:rsidR="00D41FF6">
              <w:rPr>
                <w:color w:val="000000"/>
                <w:szCs w:val="20"/>
              </w:rPr>
              <w:t>m</w:t>
            </w:r>
            <w:r>
              <w:rPr>
                <w:color w:val="000000"/>
                <w:szCs w:val="20"/>
              </w:rPr>
              <w:t xml:space="preserve">emorandum of </w:t>
            </w:r>
            <w:r w:rsidR="00D41FF6">
              <w:rPr>
                <w:color w:val="000000"/>
                <w:szCs w:val="20"/>
              </w:rPr>
              <w:t>u</w:t>
            </w:r>
            <w:r>
              <w:rPr>
                <w:color w:val="000000"/>
                <w:szCs w:val="20"/>
              </w:rPr>
              <w:t xml:space="preserve">nderstanding (MOU) or </w:t>
            </w:r>
            <w:r w:rsidR="00D41FF6">
              <w:rPr>
                <w:color w:val="000000"/>
                <w:szCs w:val="20"/>
              </w:rPr>
              <w:t>i</w:t>
            </w:r>
            <w:r>
              <w:rPr>
                <w:color w:val="000000"/>
                <w:szCs w:val="20"/>
              </w:rPr>
              <w:t xml:space="preserve">nteragency </w:t>
            </w:r>
            <w:r w:rsidR="00D41FF6">
              <w:rPr>
                <w:color w:val="000000"/>
                <w:szCs w:val="20"/>
              </w:rPr>
              <w:t>a</w:t>
            </w:r>
            <w:r>
              <w:rPr>
                <w:color w:val="000000"/>
                <w:szCs w:val="20"/>
              </w:rPr>
              <w:t>greement is in place.</w:t>
            </w:r>
          </w:p>
          <w:p w14:paraId="51F695CE" w14:textId="77777777" w:rsidR="002E07EC" w:rsidRDefault="009C59CE" w:rsidP="003920B9">
            <w:pPr>
              <w:rPr>
                <w:color w:val="000000"/>
                <w:szCs w:val="20"/>
              </w:rPr>
            </w:pPr>
            <w:r>
              <w:rPr>
                <w:i/>
                <w:iCs/>
                <w:color w:val="000000"/>
                <w:szCs w:val="20"/>
              </w:rPr>
              <w:t xml:space="preserve">[RB Ch 8, </w:t>
            </w:r>
            <w:r w:rsidR="00337723">
              <w:rPr>
                <w:i/>
                <w:iCs/>
                <w:color w:val="000000"/>
                <w:szCs w:val="20"/>
              </w:rPr>
              <w:t xml:space="preserve">Ch </w:t>
            </w:r>
            <w:r>
              <w:rPr>
                <w:i/>
                <w:iCs/>
                <w:color w:val="000000"/>
                <w:szCs w:val="20"/>
              </w:rPr>
              <w:t>19]</w:t>
            </w:r>
          </w:p>
        </w:tc>
        <w:tc>
          <w:tcPr>
            <w:tcW w:w="1229" w:type="dxa"/>
          </w:tcPr>
          <w:p w14:paraId="7BDDE510" w14:textId="77777777" w:rsidR="002E07EC" w:rsidRDefault="002E07EC" w:rsidP="00AE46D2">
            <w:pPr>
              <w:jc w:val="center"/>
              <w:rPr>
                <w:szCs w:val="20"/>
              </w:rPr>
            </w:pPr>
          </w:p>
        </w:tc>
        <w:tc>
          <w:tcPr>
            <w:tcW w:w="3896" w:type="dxa"/>
          </w:tcPr>
          <w:p w14:paraId="2EC4DB38" w14:textId="77777777" w:rsidR="002E07EC" w:rsidRDefault="002E07EC" w:rsidP="0024060C">
            <w:pPr>
              <w:rPr>
                <w:szCs w:val="20"/>
              </w:rPr>
            </w:pPr>
          </w:p>
          <w:p w14:paraId="6281F8C3" w14:textId="77777777" w:rsidR="002E6275" w:rsidRPr="002E6275" w:rsidRDefault="002E6275" w:rsidP="002E6275">
            <w:pPr>
              <w:rPr>
                <w:szCs w:val="20"/>
              </w:rPr>
            </w:pPr>
          </w:p>
          <w:p w14:paraId="0AA97FDE" w14:textId="3D0D0D48" w:rsidR="00096CF3" w:rsidRPr="00096CF3" w:rsidRDefault="00096CF3" w:rsidP="00096CF3">
            <w:pPr>
              <w:rPr>
                <w:szCs w:val="20"/>
              </w:rPr>
            </w:pPr>
          </w:p>
        </w:tc>
      </w:tr>
      <w:tr w:rsidR="001F177F" w:rsidRPr="00B635B3" w14:paraId="26EA9DB9" w14:textId="77777777" w:rsidTr="00180210">
        <w:trPr>
          <w:cantSplit/>
          <w:jc w:val="center"/>
        </w:trPr>
        <w:tc>
          <w:tcPr>
            <w:tcW w:w="909" w:type="dxa"/>
            <w:tcBorders>
              <w:top w:val="nil"/>
              <w:bottom w:val="nil"/>
            </w:tcBorders>
          </w:tcPr>
          <w:p w14:paraId="0E7E028B" w14:textId="77777777" w:rsidR="001F177F" w:rsidRDefault="001F177F" w:rsidP="001F177F">
            <w:pPr>
              <w:jc w:val="center"/>
              <w:rPr>
                <w:szCs w:val="20"/>
              </w:rPr>
            </w:pPr>
          </w:p>
        </w:tc>
        <w:tc>
          <w:tcPr>
            <w:tcW w:w="4046" w:type="dxa"/>
          </w:tcPr>
          <w:p w14:paraId="133453CF" w14:textId="77777777" w:rsidR="001F177F" w:rsidRPr="00F633B2" w:rsidRDefault="001F177F" w:rsidP="001F177F">
            <w:pPr>
              <w:tabs>
                <w:tab w:val="left" w:pos="479"/>
              </w:tabs>
              <w:ind w:left="504" w:hanging="360"/>
              <w:rPr>
                <w:color w:val="000000"/>
                <w:szCs w:val="20"/>
              </w:rPr>
            </w:pPr>
            <w:r>
              <w:rPr>
                <w:color w:val="000000"/>
                <w:szCs w:val="20"/>
              </w:rPr>
              <w:t>a.</w:t>
            </w:r>
            <w:r>
              <w:rPr>
                <w:color w:val="000000"/>
                <w:szCs w:val="20"/>
              </w:rPr>
              <w:tab/>
              <w:t>Signed by all GACC cooperators</w:t>
            </w:r>
          </w:p>
        </w:tc>
        <w:tc>
          <w:tcPr>
            <w:tcW w:w="1229" w:type="dxa"/>
          </w:tcPr>
          <w:p w14:paraId="597FE059" w14:textId="36C363DD" w:rsidR="001F177F" w:rsidRPr="00B635B3" w:rsidRDefault="001F177F" w:rsidP="00EB4F8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9CEA05C" w14:textId="335AA046" w:rsidR="00096CF3" w:rsidRPr="00096CF3" w:rsidRDefault="001F177F" w:rsidP="00EB4F8E">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5680FDE7" w14:textId="77777777" w:rsidTr="00241A1A">
        <w:trPr>
          <w:cantSplit/>
          <w:jc w:val="center"/>
        </w:trPr>
        <w:tc>
          <w:tcPr>
            <w:tcW w:w="909" w:type="dxa"/>
            <w:tcBorders>
              <w:top w:val="nil"/>
              <w:bottom w:val="single" w:sz="4" w:space="0" w:color="auto"/>
            </w:tcBorders>
          </w:tcPr>
          <w:p w14:paraId="11B193CF" w14:textId="77777777" w:rsidR="001F177F" w:rsidRDefault="001F177F" w:rsidP="001F177F">
            <w:pPr>
              <w:jc w:val="center"/>
              <w:rPr>
                <w:szCs w:val="20"/>
              </w:rPr>
            </w:pPr>
          </w:p>
        </w:tc>
        <w:tc>
          <w:tcPr>
            <w:tcW w:w="4046" w:type="dxa"/>
          </w:tcPr>
          <w:p w14:paraId="64801841" w14:textId="77777777" w:rsidR="001F177F" w:rsidRPr="002817C0" w:rsidRDefault="001F177F" w:rsidP="001F177F">
            <w:pPr>
              <w:tabs>
                <w:tab w:val="left" w:pos="479"/>
              </w:tabs>
              <w:ind w:left="504" w:hanging="360"/>
              <w:rPr>
                <w:color w:val="000000"/>
                <w:szCs w:val="20"/>
              </w:rPr>
            </w:pPr>
            <w:r>
              <w:rPr>
                <w:color w:val="000000"/>
                <w:szCs w:val="20"/>
              </w:rPr>
              <w:t>b.</w:t>
            </w:r>
            <w:r>
              <w:rPr>
                <w:color w:val="000000"/>
                <w:szCs w:val="20"/>
              </w:rPr>
              <w:tab/>
              <w:t>Reviewed annually</w:t>
            </w:r>
          </w:p>
        </w:tc>
        <w:tc>
          <w:tcPr>
            <w:tcW w:w="1229" w:type="dxa"/>
          </w:tcPr>
          <w:p w14:paraId="212F6E53" w14:textId="6ABDD074" w:rsidR="001F177F" w:rsidRPr="00B635B3" w:rsidRDefault="001F177F" w:rsidP="00EB4F8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3A83188" w14:textId="571C10D0" w:rsidR="00096CF3" w:rsidRPr="00096CF3" w:rsidRDefault="001F177F" w:rsidP="00EB4F8E">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E07EC" w:rsidRPr="00B635B3" w14:paraId="0AB6B498" w14:textId="77777777" w:rsidTr="00241A1A">
        <w:trPr>
          <w:cantSplit/>
          <w:jc w:val="center"/>
        </w:trPr>
        <w:tc>
          <w:tcPr>
            <w:tcW w:w="909" w:type="dxa"/>
            <w:tcBorders>
              <w:bottom w:val="nil"/>
            </w:tcBorders>
          </w:tcPr>
          <w:p w14:paraId="2D997C68" w14:textId="77777777" w:rsidR="002E07EC" w:rsidRPr="00B635B3" w:rsidRDefault="009C59CE" w:rsidP="009472AE">
            <w:pPr>
              <w:jc w:val="center"/>
              <w:rPr>
                <w:szCs w:val="20"/>
              </w:rPr>
            </w:pPr>
            <w:r>
              <w:rPr>
                <w:szCs w:val="20"/>
              </w:rPr>
              <w:t>2</w:t>
            </w:r>
          </w:p>
        </w:tc>
        <w:tc>
          <w:tcPr>
            <w:tcW w:w="4046" w:type="dxa"/>
          </w:tcPr>
          <w:p w14:paraId="7446746D" w14:textId="0B9FEAD7" w:rsidR="00BE686C" w:rsidRDefault="00912B05" w:rsidP="009C59CE">
            <w:pPr>
              <w:rPr>
                <w:color w:val="000000"/>
                <w:szCs w:val="20"/>
              </w:rPr>
            </w:pPr>
            <w:r>
              <w:rPr>
                <w:color w:val="000000"/>
                <w:szCs w:val="20"/>
              </w:rPr>
              <w:t>A GACC o</w:t>
            </w:r>
            <w:r w:rsidR="009C59CE">
              <w:rPr>
                <w:color w:val="000000"/>
                <w:szCs w:val="20"/>
              </w:rPr>
              <w:t xml:space="preserve">perating </w:t>
            </w:r>
            <w:r>
              <w:rPr>
                <w:color w:val="000000"/>
                <w:szCs w:val="20"/>
              </w:rPr>
              <w:t>p</w:t>
            </w:r>
            <w:r w:rsidR="009C59CE">
              <w:rPr>
                <w:color w:val="000000"/>
                <w:szCs w:val="20"/>
              </w:rPr>
              <w:t>lan has been reviewed, updated and approved prior to fire season and defines:</w:t>
            </w:r>
          </w:p>
          <w:p w14:paraId="4DED60D9" w14:textId="77777777" w:rsidR="002E07EC" w:rsidRPr="002E07EC" w:rsidRDefault="009C59CE" w:rsidP="005A71D5">
            <w:pPr>
              <w:rPr>
                <w:color w:val="000000"/>
                <w:szCs w:val="20"/>
              </w:rPr>
            </w:pPr>
            <w:r>
              <w:rPr>
                <w:i/>
                <w:iCs/>
                <w:color w:val="000000"/>
                <w:szCs w:val="20"/>
              </w:rPr>
              <w:t xml:space="preserve">[RB Ch 8, </w:t>
            </w:r>
            <w:r w:rsidR="00337723">
              <w:rPr>
                <w:i/>
                <w:iCs/>
                <w:color w:val="000000"/>
                <w:szCs w:val="20"/>
              </w:rPr>
              <w:t xml:space="preserve">Ch </w:t>
            </w:r>
            <w:r>
              <w:rPr>
                <w:i/>
                <w:iCs/>
                <w:color w:val="000000"/>
                <w:szCs w:val="20"/>
              </w:rPr>
              <w:t>19]</w:t>
            </w:r>
          </w:p>
        </w:tc>
        <w:tc>
          <w:tcPr>
            <w:tcW w:w="1229" w:type="dxa"/>
          </w:tcPr>
          <w:p w14:paraId="26A94A5D" w14:textId="77777777" w:rsidR="002E07EC" w:rsidRPr="00B635B3" w:rsidRDefault="002E07EC" w:rsidP="00AE46D2">
            <w:pPr>
              <w:jc w:val="center"/>
              <w:rPr>
                <w:szCs w:val="20"/>
              </w:rPr>
            </w:pPr>
          </w:p>
        </w:tc>
        <w:tc>
          <w:tcPr>
            <w:tcW w:w="3896" w:type="dxa"/>
          </w:tcPr>
          <w:p w14:paraId="479689FB" w14:textId="77777777" w:rsidR="001D5BCA" w:rsidRPr="001D5BCA" w:rsidRDefault="001D5BCA" w:rsidP="001D5BCA">
            <w:pPr>
              <w:rPr>
                <w:szCs w:val="20"/>
              </w:rPr>
            </w:pPr>
          </w:p>
          <w:p w14:paraId="00E624BE" w14:textId="77777777" w:rsidR="002E07EC" w:rsidRDefault="002E07EC" w:rsidP="001D5BCA">
            <w:pPr>
              <w:jc w:val="right"/>
              <w:rPr>
                <w:szCs w:val="20"/>
              </w:rPr>
            </w:pPr>
          </w:p>
          <w:p w14:paraId="0CE1B6AB" w14:textId="77777777" w:rsidR="00096CF3" w:rsidRPr="00096CF3" w:rsidRDefault="00096CF3" w:rsidP="00096CF3">
            <w:pPr>
              <w:rPr>
                <w:szCs w:val="20"/>
              </w:rPr>
            </w:pPr>
          </w:p>
          <w:p w14:paraId="753844DC" w14:textId="79354D41" w:rsidR="00096CF3" w:rsidRPr="00096CF3" w:rsidRDefault="00096CF3" w:rsidP="00096CF3">
            <w:pPr>
              <w:rPr>
                <w:szCs w:val="20"/>
              </w:rPr>
            </w:pPr>
          </w:p>
        </w:tc>
      </w:tr>
      <w:tr w:rsidR="001F177F" w:rsidRPr="00B635B3" w14:paraId="01C45710" w14:textId="77777777" w:rsidTr="00241A1A">
        <w:trPr>
          <w:cantSplit/>
          <w:jc w:val="center"/>
        </w:trPr>
        <w:tc>
          <w:tcPr>
            <w:tcW w:w="909" w:type="dxa"/>
            <w:tcBorders>
              <w:top w:val="nil"/>
              <w:bottom w:val="nil"/>
            </w:tcBorders>
          </w:tcPr>
          <w:p w14:paraId="1E3AEAAF" w14:textId="77777777" w:rsidR="001F177F" w:rsidRDefault="001F177F" w:rsidP="001F177F">
            <w:pPr>
              <w:jc w:val="center"/>
              <w:rPr>
                <w:szCs w:val="20"/>
              </w:rPr>
            </w:pPr>
          </w:p>
        </w:tc>
        <w:tc>
          <w:tcPr>
            <w:tcW w:w="4046" w:type="dxa"/>
          </w:tcPr>
          <w:p w14:paraId="554A0FA5" w14:textId="3A5A5664" w:rsidR="001F177F" w:rsidRPr="00803077" w:rsidRDefault="001F177F" w:rsidP="001F177F">
            <w:pPr>
              <w:tabs>
                <w:tab w:val="left" w:pos="479"/>
              </w:tabs>
              <w:ind w:left="504" w:hanging="360"/>
              <w:rPr>
                <w:color w:val="000000"/>
                <w:szCs w:val="20"/>
              </w:rPr>
            </w:pPr>
            <w:r>
              <w:rPr>
                <w:color w:val="000000"/>
                <w:szCs w:val="20"/>
              </w:rPr>
              <w:t>a.</w:t>
            </w:r>
            <w:r>
              <w:rPr>
                <w:color w:val="000000"/>
                <w:szCs w:val="20"/>
              </w:rPr>
              <w:tab/>
              <w:t>The roles and responsibilities of each interagency partner’s fiscal and infrastructure support responsibilities</w:t>
            </w:r>
          </w:p>
        </w:tc>
        <w:tc>
          <w:tcPr>
            <w:tcW w:w="1229" w:type="dxa"/>
          </w:tcPr>
          <w:p w14:paraId="1546FF24" w14:textId="0EF2EAA1" w:rsidR="001F177F" w:rsidRPr="00B635B3" w:rsidRDefault="001F177F" w:rsidP="00EB4F8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573BDCA" w14:textId="181FD8F7" w:rsidR="00096CF3" w:rsidRPr="00096CF3" w:rsidRDefault="001F177F" w:rsidP="00096CF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DF0024F" w14:textId="77777777" w:rsidR="00096CF3" w:rsidRPr="00096CF3" w:rsidRDefault="00096CF3" w:rsidP="00096CF3">
            <w:pPr>
              <w:rPr>
                <w:szCs w:val="20"/>
              </w:rPr>
            </w:pPr>
          </w:p>
          <w:p w14:paraId="5FB6C585" w14:textId="5444C96B" w:rsidR="00096CF3" w:rsidRPr="00096CF3" w:rsidRDefault="00096CF3" w:rsidP="00096CF3">
            <w:pPr>
              <w:rPr>
                <w:szCs w:val="20"/>
              </w:rPr>
            </w:pPr>
          </w:p>
        </w:tc>
      </w:tr>
      <w:tr w:rsidR="001F177F" w:rsidRPr="00B635B3" w14:paraId="461069F6" w14:textId="77777777" w:rsidTr="00A90F6E">
        <w:trPr>
          <w:cantSplit/>
          <w:jc w:val="center"/>
        </w:trPr>
        <w:tc>
          <w:tcPr>
            <w:tcW w:w="909" w:type="dxa"/>
            <w:tcBorders>
              <w:top w:val="nil"/>
              <w:bottom w:val="nil"/>
            </w:tcBorders>
          </w:tcPr>
          <w:p w14:paraId="644CA8D3" w14:textId="77777777" w:rsidR="001F177F" w:rsidRDefault="001F177F" w:rsidP="001F177F">
            <w:pPr>
              <w:jc w:val="center"/>
              <w:rPr>
                <w:szCs w:val="20"/>
              </w:rPr>
            </w:pPr>
          </w:p>
        </w:tc>
        <w:tc>
          <w:tcPr>
            <w:tcW w:w="4046" w:type="dxa"/>
          </w:tcPr>
          <w:p w14:paraId="6BF58057" w14:textId="61E03DB7" w:rsidR="001F177F" w:rsidRDefault="001F177F" w:rsidP="001F177F">
            <w:pPr>
              <w:tabs>
                <w:tab w:val="left" w:pos="479"/>
              </w:tabs>
              <w:ind w:left="504" w:hanging="360"/>
              <w:rPr>
                <w:color w:val="000000"/>
                <w:szCs w:val="20"/>
              </w:rPr>
            </w:pPr>
            <w:r>
              <w:rPr>
                <w:color w:val="000000"/>
                <w:szCs w:val="20"/>
              </w:rPr>
              <w:t>b.</w:t>
            </w:r>
            <w:r>
              <w:rPr>
                <w:color w:val="000000"/>
                <w:szCs w:val="20"/>
              </w:rPr>
              <w:tab/>
              <w:t>Administrative oversight/support groups involved with the coordination center</w:t>
            </w:r>
          </w:p>
        </w:tc>
        <w:tc>
          <w:tcPr>
            <w:tcW w:w="1229" w:type="dxa"/>
          </w:tcPr>
          <w:p w14:paraId="0F269670"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4498AB5" w14:textId="7CDB966C" w:rsidR="001F177F" w:rsidRPr="00B635B3" w:rsidRDefault="001F177F" w:rsidP="001F177F">
            <w:pPr>
              <w:jc w:val="center"/>
              <w:rPr>
                <w:szCs w:val="20"/>
              </w:rPr>
            </w:pPr>
          </w:p>
        </w:tc>
        <w:tc>
          <w:tcPr>
            <w:tcW w:w="3896" w:type="dxa"/>
          </w:tcPr>
          <w:p w14:paraId="545B1A65"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3D0379E" w14:textId="77777777" w:rsidTr="00180210">
        <w:trPr>
          <w:cantSplit/>
          <w:jc w:val="center"/>
        </w:trPr>
        <w:tc>
          <w:tcPr>
            <w:tcW w:w="909" w:type="dxa"/>
            <w:tcBorders>
              <w:top w:val="nil"/>
              <w:bottom w:val="nil"/>
            </w:tcBorders>
          </w:tcPr>
          <w:p w14:paraId="7EBDD0F7" w14:textId="77777777" w:rsidR="001F177F" w:rsidRDefault="001F177F" w:rsidP="001F177F">
            <w:pPr>
              <w:jc w:val="center"/>
              <w:rPr>
                <w:szCs w:val="20"/>
              </w:rPr>
            </w:pPr>
          </w:p>
        </w:tc>
        <w:tc>
          <w:tcPr>
            <w:tcW w:w="4046" w:type="dxa"/>
          </w:tcPr>
          <w:p w14:paraId="53068253" w14:textId="77777777" w:rsidR="001F177F" w:rsidRDefault="001F177F" w:rsidP="001F177F">
            <w:pPr>
              <w:tabs>
                <w:tab w:val="left" w:pos="479"/>
              </w:tabs>
              <w:ind w:left="504" w:hanging="360"/>
              <w:rPr>
                <w:color w:val="000000"/>
                <w:szCs w:val="20"/>
              </w:rPr>
            </w:pPr>
            <w:r>
              <w:rPr>
                <w:color w:val="000000"/>
                <w:szCs w:val="20"/>
              </w:rPr>
              <w:t>c.</w:t>
            </w:r>
            <w:r>
              <w:rPr>
                <w:color w:val="000000"/>
                <w:szCs w:val="20"/>
              </w:rPr>
              <w:tab/>
              <w:t>Clear fiscal reimbursement procedures and interagency funding procedures</w:t>
            </w:r>
          </w:p>
        </w:tc>
        <w:tc>
          <w:tcPr>
            <w:tcW w:w="1229" w:type="dxa"/>
          </w:tcPr>
          <w:p w14:paraId="215D6D61"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BC287E3" w14:textId="5665FB10" w:rsidR="001F177F" w:rsidRPr="00B635B3" w:rsidRDefault="001F177F" w:rsidP="001F177F">
            <w:pPr>
              <w:jc w:val="center"/>
              <w:rPr>
                <w:szCs w:val="20"/>
              </w:rPr>
            </w:pPr>
          </w:p>
        </w:tc>
        <w:tc>
          <w:tcPr>
            <w:tcW w:w="3896" w:type="dxa"/>
          </w:tcPr>
          <w:p w14:paraId="30E3F239"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3CF8352" w14:textId="77777777" w:rsidTr="00180210">
        <w:trPr>
          <w:cantSplit/>
          <w:jc w:val="center"/>
        </w:trPr>
        <w:tc>
          <w:tcPr>
            <w:tcW w:w="909" w:type="dxa"/>
            <w:tcBorders>
              <w:top w:val="nil"/>
              <w:bottom w:val="nil"/>
            </w:tcBorders>
          </w:tcPr>
          <w:p w14:paraId="55F28A1B" w14:textId="77777777" w:rsidR="001F177F" w:rsidRDefault="001F177F" w:rsidP="001F177F">
            <w:pPr>
              <w:jc w:val="center"/>
              <w:rPr>
                <w:szCs w:val="20"/>
              </w:rPr>
            </w:pPr>
          </w:p>
        </w:tc>
        <w:tc>
          <w:tcPr>
            <w:tcW w:w="4046" w:type="dxa"/>
          </w:tcPr>
          <w:p w14:paraId="54A90240" w14:textId="4A643CA8" w:rsidR="001F177F" w:rsidRDefault="001F177F" w:rsidP="001F177F">
            <w:pPr>
              <w:tabs>
                <w:tab w:val="left" w:pos="479"/>
              </w:tabs>
              <w:ind w:left="504" w:hanging="360"/>
              <w:rPr>
                <w:color w:val="000000"/>
                <w:szCs w:val="20"/>
              </w:rPr>
            </w:pPr>
            <w:r>
              <w:rPr>
                <w:color w:val="000000"/>
                <w:szCs w:val="20"/>
              </w:rPr>
              <w:t>d.</w:t>
            </w:r>
            <w:r>
              <w:rPr>
                <w:color w:val="000000"/>
                <w:szCs w:val="20"/>
              </w:rPr>
              <w:tab/>
            </w:r>
            <w:r w:rsidR="0054521E">
              <w:rPr>
                <w:color w:val="000000"/>
                <w:szCs w:val="20"/>
              </w:rPr>
              <w:t>C</w:t>
            </w:r>
            <w:r>
              <w:rPr>
                <w:color w:val="000000"/>
                <w:szCs w:val="20"/>
              </w:rPr>
              <w:t>oordination center’s organizational charts</w:t>
            </w:r>
          </w:p>
        </w:tc>
        <w:tc>
          <w:tcPr>
            <w:tcW w:w="1229" w:type="dxa"/>
          </w:tcPr>
          <w:p w14:paraId="72C84649" w14:textId="0277D439" w:rsidR="001F177F" w:rsidRPr="00B635B3" w:rsidRDefault="001F177F" w:rsidP="0054521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83D5416"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7BC8455B" w14:textId="77777777" w:rsidTr="00180210">
        <w:trPr>
          <w:cantSplit/>
          <w:jc w:val="center"/>
        </w:trPr>
        <w:tc>
          <w:tcPr>
            <w:tcW w:w="909" w:type="dxa"/>
            <w:tcBorders>
              <w:top w:val="nil"/>
              <w:bottom w:val="nil"/>
            </w:tcBorders>
          </w:tcPr>
          <w:p w14:paraId="3AEDA486" w14:textId="77777777" w:rsidR="001F177F" w:rsidRDefault="001F177F" w:rsidP="001F177F">
            <w:pPr>
              <w:jc w:val="center"/>
              <w:rPr>
                <w:szCs w:val="20"/>
              </w:rPr>
            </w:pPr>
          </w:p>
        </w:tc>
        <w:tc>
          <w:tcPr>
            <w:tcW w:w="4046" w:type="dxa"/>
          </w:tcPr>
          <w:p w14:paraId="49CD8A50" w14:textId="77777777" w:rsidR="001F177F" w:rsidRDefault="001F177F" w:rsidP="001F177F">
            <w:pPr>
              <w:tabs>
                <w:tab w:val="left" w:pos="479"/>
              </w:tabs>
              <w:ind w:left="504" w:hanging="360"/>
              <w:rPr>
                <w:color w:val="000000"/>
                <w:szCs w:val="20"/>
              </w:rPr>
            </w:pPr>
            <w:r>
              <w:rPr>
                <w:color w:val="000000"/>
                <w:szCs w:val="20"/>
              </w:rPr>
              <w:t>e.</w:t>
            </w:r>
            <w:r>
              <w:rPr>
                <w:color w:val="000000"/>
                <w:szCs w:val="20"/>
              </w:rPr>
              <w:tab/>
              <w:t>Communication protocols for local and geographic area cooperating agencies, including briefings, planned meetings, and conference calls</w:t>
            </w:r>
          </w:p>
        </w:tc>
        <w:tc>
          <w:tcPr>
            <w:tcW w:w="1229" w:type="dxa"/>
          </w:tcPr>
          <w:p w14:paraId="54D288C4"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D3FEC89" w14:textId="4B06896A" w:rsidR="001F177F" w:rsidRPr="00B635B3" w:rsidRDefault="001F177F" w:rsidP="001F177F">
            <w:pPr>
              <w:jc w:val="center"/>
              <w:rPr>
                <w:szCs w:val="20"/>
              </w:rPr>
            </w:pPr>
          </w:p>
        </w:tc>
        <w:tc>
          <w:tcPr>
            <w:tcW w:w="3896" w:type="dxa"/>
          </w:tcPr>
          <w:p w14:paraId="48623CEE"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67D06FB0" w14:textId="77777777" w:rsidTr="00180210">
        <w:trPr>
          <w:cantSplit/>
          <w:jc w:val="center"/>
        </w:trPr>
        <w:tc>
          <w:tcPr>
            <w:tcW w:w="909" w:type="dxa"/>
            <w:tcBorders>
              <w:top w:val="nil"/>
              <w:bottom w:val="nil"/>
            </w:tcBorders>
          </w:tcPr>
          <w:p w14:paraId="4D19BE87" w14:textId="77777777" w:rsidR="001F177F" w:rsidRDefault="001F177F" w:rsidP="001F177F">
            <w:pPr>
              <w:jc w:val="center"/>
              <w:rPr>
                <w:szCs w:val="20"/>
              </w:rPr>
            </w:pPr>
          </w:p>
        </w:tc>
        <w:tc>
          <w:tcPr>
            <w:tcW w:w="4046" w:type="dxa"/>
          </w:tcPr>
          <w:p w14:paraId="6FAF0E4B" w14:textId="78E948EE" w:rsidR="001F177F" w:rsidRDefault="001F177F" w:rsidP="001F177F">
            <w:pPr>
              <w:tabs>
                <w:tab w:val="left" w:pos="479"/>
              </w:tabs>
              <w:ind w:left="504" w:hanging="360"/>
              <w:rPr>
                <w:color w:val="000000"/>
                <w:szCs w:val="20"/>
              </w:rPr>
            </w:pPr>
            <w:r>
              <w:rPr>
                <w:color w:val="000000"/>
                <w:szCs w:val="20"/>
              </w:rPr>
              <w:t>f.</w:t>
            </w:r>
            <w:r>
              <w:rPr>
                <w:color w:val="000000"/>
                <w:szCs w:val="20"/>
              </w:rPr>
              <w:tab/>
              <w:t>Procedures for incident management team mobilization and closeout</w:t>
            </w:r>
          </w:p>
        </w:tc>
        <w:tc>
          <w:tcPr>
            <w:tcW w:w="1229" w:type="dxa"/>
          </w:tcPr>
          <w:p w14:paraId="3FAF3C3A"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9C43780" w14:textId="2BD5AF35" w:rsidR="001F177F" w:rsidRPr="00B635B3" w:rsidRDefault="001F177F" w:rsidP="001F177F">
            <w:pPr>
              <w:jc w:val="center"/>
              <w:rPr>
                <w:szCs w:val="20"/>
              </w:rPr>
            </w:pPr>
          </w:p>
        </w:tc>
        <w:tc>
          <w:tcPr>
            <w:tcW w:w="3896" w:type="dxa"/>
          </w:tcPr>
          <w:p w14:paraId="679204D6"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199E0ED5" w14:textId="77777777" w:rsidTr="00180210">
        <w:trPr>
          <w:cantSplit/>
          <w:jc w:val="center"/>
        </w:trPr>
        <w:tc>
          <w:tcPr>
            <w:tcW w:w="909" w:type="dxa"/>
            <w:tcBorders>
              <w:top w:val="nil"/>
              <w:bottom w:val="nil"/>
            </w:tcBorders>
          </w:tcPr>
          <w:p w14:paraId="4259ACFF" w14:textId="77777777" w:rsidR="001F177F" w:rsidRDefault="001F177F" w:rsidP="001F177F">
            <w:pPr>
              <w:jc w:val="center"/>
              <w:rPr>
                <w:szCs w:val="20"/>
              </w:rPr>
            </w:pPr>
          </w:p>
        </w:tc>
        <w:tc>
          <w:tcPr>
            <w:tcW w:w="4046" w:type="dxa"/>
          </w:tcPr>
          <w:p w14:paraId="054E885C" w14:textId="77777777" w:rsidR="001F177F" w:rsidRDefault="001F177F" w:rsidP="001F177F">
            <w:pPr>
              <w:tabs>
                <w:tab w:val="left" w:pos="479"/>
              </w:tabs>
              <w:ind w:left="504" w:hanging="360"/>
              <w:rPr>
                <w:color w:val="000000"/>
                <w:szCs w:val="20"/>
              </w:rPr>
            </w:pPr>
            <w:r>
              <w:rPr>
                <w:color w:val="000000"/>
                <w:szCs w:val="20"/>
              </w:rPr>
              <w:t>g.</w:t>
            </w:r>
            <w:r>
              <w:rPr>
                <w:color w:val="000000"/>
                <w:szCs w:val="20"/>
              </w:rPr>
              <w:tab/>
              <w:t>Supporting documentation, such as any local initial attack or fire and aviation agreements for units serviced by the center</w:t>
            </w:r>
          </w:p>
        </w:tc>
        <w:tc>
          <w:tcPr>
            <w:tcW w:w="1229" w:type="dxa"/>
          </w:tcPr>
          <w:p w14:paraId="46922F23"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0D1DD1B" w14:textId="40A64AD9" w:rsidR="001F177F" w:rsidRPr="00B635B3" w:rsidRDefault="001F177F" w:rsidP="001F177F">
            <w:pPr>
              <w:jc w:val="center"/>
              <w:rPr>
                <w:szCs w:val="20"/>
              </w:rPr>
            </w:pPr>
          </w:p>
        </w:tc>
        <w:tc>
          <w:tcPr>
            <w:tcW w:w="3896" w:type="dxa"/>
          </w:tcPr>
          <w:p w14:paraId="7E1C2AAC"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0BCCB102" w14:textId="77777777" w:rsidTr="00180210">
        <w:trPr>
          <w:cantSplit/>
          <w:jc w:val="center"/>
        </w:trPr>
        <w:tc>
          <w:tcPr>
            <w:tcW w:w="909" w:type="dxa"/>
            <w:tcBorders>
              <w:top w:val="single" w:sz="4" w:space="0" w:color="auto"/>
              <w:bottom w:val="single" w:sz="4" w:space="0" w:color="auto"/>
            </w:tcBorders>
          </w:tcPr>
          <w:p w14:paraId="5FABCF14" w14:textId="77777777" w:rsidR="001F177F" w:rsidRDefault="001F177F" w:rsidP="001F177F">
            <w:pPr>
              <w:jc w:val="center"/>
              <w:rPr>
                <w:szCs w:val="20"/>
              </w:rPr>
            </w:pPr>
            <w:r>
              <w:rPr>
                <w:szCs w:val="20"/>
              </w:rPr>
              <w:t>3</w:t>
            </w:r>
          </w:p>
        </w:tc>
        <w:tc>
          <w:tcPr>
            <w:tcW w:w="4046" w:type="dxa"/>
          </w:tcPr>
          <w:p w14:paraId="5D3419F7" w14:textId="3A5151F7" w:rsidR="001F177F" w:rsidRDefault="001F177F" w:rsidP="001F177F">
            <w:pPr>
              <w:rPr>
                <w:color w:val="000000"/>
                <w:szCs w:val="20"/>
              </w:rPr>
            </w:pPr>
            <w:r>
              <w:rPr>
                <w:color w:val="000000"/>
                <w:szCs w:val="20"/>
              </w:rPr>
              <w:t>If a dispatch system other than three-tier is used in the GACC, written authorization from DOI national office or USFS regional office is on file.</w:t>
            </w:r>
          </w:p>
          <w:p w14:paraId="32D5018E" w14:textId="77777777" w:rsidR="001F177F" w:rsidRDefault="001F177F" w:rsidP="001F177F">
            <w:pPr>
              <w:rPr>
                <w:color w:val="000000"/>
                <w:szCs w:val="20"/>
              </w:rPr>
            </w:pPr>
            <w:r>
              <w:rPr>
                <w:i/>
                <w:iCs/>
                <w:color w:val="000000"/>
                <w:szCs w:val="20"/>
              </w:rPr>
              <w:t>[RB Ch 19]</w:t>
            </w:r>
          </w:p>
        </w:tc>
        <w:tc>
          <w:tcPr>
            <w:tcW w:w="1229" w:type="dxa"/>
          </w:tcPr>
          <w:p w14:paraId="085F8582"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0A982D9" w14:textId="7127366A" w:rsidR="001F177F" w:rsidRPr="00B635B3" w:rsidRDefault="001F177F" w:rsidP="001F177F">
            <w:pPr>
              <w:jc w:val="center"/>
              <w:rPr>
                <w:szCs w:val="20"/>
              </w:rPr>
            </w:pPr>
          </w:p>
        </w:tc>
        <w:tc>
          <w:tcPr>
            <w:tcW w:w="3896" w:type="dxa"/>
          </w:tcPr>
          <w:p w14:paraId="720D85A3"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1DF809D0" w14:textId="77777777" w:rsidTr="00180210">
        <w:trPr>
          <w:cantSplit/>
          <w:jc w:val="center"/>
        </w:trPr>
        <w:tc>
          <w:tcPr>
            <w:tcW w:w="909" w:type="dxa"/>
            <w:tcBorders>
              <w:top w:val="single" w:sz="4" w:space="0" w:color="auto"/>
              <w:bottom w:val="single" w:sz="4" w:space="0" w:color="auto"/>
            </w:tcBorders>
          </w:tcPr>
          <w:p w14:paraId="46AF57B1" w14:textId="77777777" w:rsidR="001F177F" w:rsidRDefault="001F177F" w:rsidP="001F177F">
            <w:pPr>
              <w:jc w:val="center"/>
              <w:rPr>
                <w:szCs w:val="20"/>
              </w:rPr>
            </w:pPr>
            <w:r>
              <w:rPr>
                <w:szCs w:val="20"/>
              </w:rPr>
              <w:t>4</w:t>
            </w:r>
          </w:p>
        </w:tc>
        <w:tc>
          <w:tcPr>
            <w:tcW w:w="4046" w:type="dxa"/>
          </w:tcPr>
          <w:p w14:paraId="4FC40375" w14:textId="77777777" w:rsidR="001F177F" w:rsidRDefault="001F177F" w:rsidP="001F177F">
            <w:pPr>
              <w:rPr>
                <w:color w:val="000000"/>
                <w:szCs w:val="20"/>
              </w:rPr>
            </w:pPr>
            <w:r>
              <w:rPr>
                <w:color w:val="000000"/>
                <w:szCs w:val="20"/>
              </w:rPr>
              <w:t>Center employees utilize the appropriate funding codes and demonstrate fiscal accountability.</w:t>
            </w:r>
          </w:p>
        </w:tc>
        <w:tc>
          <w:tcPr>
            <w:tcW w:w="1229" w:type="dxa"/>
          </w:tcPr>
          <w:p w14:paraId="123E52A6"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DC57765" w14:textId="53918F96" w:rsidR="001F177F" w:rsidRPr="00B635B3" w:rsidRDefault="001F177F" w:rsidP="001F177F">
            <w:pPr>
              <w:jc w:val="center"/>
              <w:rPr>
                <w:szCs w:val="20"/>
              </w:rPr>
            </w:pPr>
          </w:p>
        </w:tc>
        <w:tc>
          <w:tcPr>
            <w:tcW w:w="3896" w:type="dxa"/>
          </w:tcPr>
          <w:p w14:paraId="0B823A02"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3C6FE07" w14:textId="77777777" w:rsidTr="00180210">
        <w:trPr>
          <w:cantSplit/>
          <w:jc w:val="center"/>
        </w:trPr>
        <w:tc>
          <w:tcPr>
            <w:tcW w:w="909" w:type="dxa"/>
            <w:tcBorders>
              <w:top w:val="single" w:sz="4" w:space="0" w:color="auto"/>
              <w:bottom w:val="single" w:sz="4" w:space="0" w:color="auto"/>
            </w:tcBorders>
          </w:tcPr>
          <w:p w14:paraId="4F9D350C" w14:textId="77777777" w:rsidR="001F177F" w:rsidRDefault="001F177F" w:rsidP="001F177F">
            <w:pPr>
              <w:jc w:val="center"/>
              <w:rPr>
                <w:szCs w:val="20"/>
              </w:rPr>
            </w:pPr>
            <w:r>
              <w:rPr>
                <w:szCs w:val="20"/>
              </w:rPr>
              <w:t>5</w:t>
            </w:r>
          </w:p>
        </w:tc>
        <w:tc>
          <w:tcPr>
            <w:tcW w:w="4046" w:type="dxa"/>
          </w:tcPr>
          <w:p w14:paraId="5D08E7F2" w14:textId="77777777" w:rsidR="001F177F" w:rsidRDefault="001F177F" w:rsidP="001F177F">
            <w:pPr>
              <w:rPr>
                <w:color w:val="000000"/>
                <w:szCs w:val="20"/>
              </w:rPr>
            </w:pPr>
            <w:r>
              <w:rPr>
                <w:color w:val="000000"/>
                <w:szCs w:val="20"/>
              </w:rPr>
              <w:t>Geographic area initial attack agreements have been updated and ordering procedures established for within GACC and NICC.</w:t>
            </w:r>
          </w:p>
          <w:p w14:paraId="39B71FE8" w14:textId="7406D7F4" w:rsidR="001F177F" w:rsidRDefault="001F177F" w:rsidP="001F177F">
            <w:pPr>
              <w:rPr>
                <w:color w:val="000000"/>
                <w:szCs w:val="20"/>
              </w:rPr>
            </w:pPr>
            <w:r>
              <w:rPr>
                <w:i/>
                <w:iCs/>
                <w:color w:val="000000"/>
                <w:szCs w:val="20"/>
              </w:rPr>
              <w:t xml:space="preserve">[National Interagency </w:t>
            </w:r>
            <w:r w:rsidR="0074116C">
              <w:rPr>
                <w:i/>
                <w:iCs/>
                <w:color w:val="000000"/>
                <w:szCs w:val="20"/>
              </w:rPr>
              <w:t xml:space="preserve">Standards for Resource </w:t>
            </w:r>
            <w:r>
              <w:rPr>
                <w:i/>
                <w:iCs/>
                <w:color w:val="000000"/>
                <w:szCs w:val="20"/>
              </w:rPr>
              <w:t>Mobilization]</w:t>
            </w:r>
          </w:p>
        </w:tc>
        <w:tc>
          <w:tcPr>
            <w:tcW w:w="1229" w:type="dxa"/>
          </w:tcPr>
          <w:p w14:paraId="1057C51B"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14FDDD3" w14:textId="7BF56605" w:rsidR="001F177F" w:rsidRPr="00B635B3" w:rsidRDefault="001F177F" w:rsidP="001F177F">
            <w:pPr>
              <w:jc w:val="center"/>
              <w:rPr>
                <w:szCs w:val="20"/>
              </w:rPr>
            </w:pPr>
          </w:p>
        </w:tc>
        <w:tc>
          <w:tcPr>
            <w:tcW w:w="3896" w:type="dxa"/>
          </w:tcPr>
          <w:p w14:paraId="2FFDB9A0"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F5B11D6" w14:textId="77777777" w:rsidTr="000477AB">
        <w:trPr>
          <w:cantSplit/>
          <w:jc w:val="center"/>
        </w:trPr>
        <w:tc>
          <w:tcPr>
            <w:tcW w:w="909" w:type="dxa"/>
            <w:tcBorders>
              <w:top w:val="single" w:sz="4" w:space="0" w:color="auto"/>
              <w:bottom w:val="single" w:sz="4" w:space="0" w:color="auto"/>
            </w:tcBorders>
          </w:tcPr>
          <w:p w14:paraId="740C1048" w14:textId="77777777" w:rsidR="001F177F" w:rsidRDefault="001F177F" w:rsidP="001F177F">
            <w:pPr>
              <w:jc w:val="center"/>
              <w:rPr>
                <w:szCs w:val="20"/>
              </w:rPr>
            </w:pPr>
            <w:r>
              <w:rPr>
                <w:szCs w:val="20"/>
              </w:rPr>
              <w:t>6</w:t>
            </w:r>
          </w:p>
        </w:tc>
        <w:tc>
          <w:tcPr>
            <w:tcW w:w="4046" w:type="dxa"/>
          </w:tcPr>
          <w:p w14:paraId="0DD98DC6" w14:textId="4A15445B" w:rsidR="001F177F" w:rsidRDefault="001F177F" w:rsidP="001F177F">
            <w:pPr>
              <w:rPr>
                <w:color w:val="000000"/>
                <w:szCs w:val="20"/>
              </w:rPr>
            </w:pPr>
            <w:r>
              <w:rPr>
                <w:color w:val="000000"/>
                <w:szCs w:val="20"/>
              </w:rPr>
              <w:t>Procedures are in place for each functional area (coordinator on duty, overhead, crews, equipment, aircraft, predictive services, etc.)</w:t>
            </w:r>
            <w:r w:rsidR="0054521E">
              <w:rPr>
                <w:color w:val="000000"/>
                <w:szCs w:val="20"/>
              </w:rPr>
              <w:t>.</w:t>
            </w:r>
          </w:p>
          <w:p w14:paraId="6E20A2E5" w14:textId="72D550BF" w:rsidR="001F177F" w:rsidRDefault="001F177F" w:rsidP="001F177F">
            <w:pPr>
              <w:rPr>
                <w:color w:val="000000"/>
                <w:szCs w:val="20"/>
              </w:rPr>
            </w:pPr>
            <w:r>
              <w:rPr>
                <w:i/>
                <w:iCs/>
                <w:color w:val="000000"/>
                <w:szCs w:val="20"/>
              </w:rPr>
              <w:t xml:space="preserve">[RB Appendix </w:t>
            </w:r>
            <w:r w:rsidR="004C6FB7">
              <w:rPr>
                <w:i/>
                <w:iCs/>
                <w:color w:val="000000"/>
                <w:szCs w:val="20"/>
              </w:rPr>
              <w:t>L</w:t>
            </w:r>
            <w:r>
              <w:rPr>
                <w:i/>
                <w:iCs/>
                <w:color w:val="000000"/>
                <w:szCs w:val="20"/>
              </w:rPr>
              <w:t>]</w:t>
            </w:r>
          </w:p>
        </w:tc>
        <w:tc>
          <w:tcPr>
            <w:tcW w:w="1229" w:type="dxa"/>
          </w:tcPr>
          <w:p w14:paraId="09DEC6D0"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5160D58" w14:textId="123156E2" w:rsidR="001F177F" w:rsidRPr="00B635B3" w:rsidRDefault="001F177F" w:rsidP="001F177F">
            <w:pPr>
              <w:jc w:val="center"/>
              <w:rPr>
                <w:szCs w:val="20"/>
              </w:rPr>
            </w:pPr>
          </w:p>
        </w:tc>
        <w:tc>
          <w:tcPr>
            <w:tcW w:w="3896" w:type="dxa"/>
          </w:tcPr>
          <w:p w14:paraId="6A0AE75F"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50A5D" w:rsidRPr="00B635B3" w14:paraId="7E666C29" w14:textId="77777777" w:rsidTr="00180210">
        <w:trPr>
          <w:cantSplit/>
          <w:jc w:val="center"/>
        </w:trPr>
        <w:tc>
          <w:tcPr>
            <w:tcW w:w="909" w:type="dxa"/>
            <w:tcBorders>
              <w:bottom w:val="nil"/>
            </w:tcBorders>
          </w:tcPr>
          <w:p w14:paraId="23C80EEB" w14:textId="77777777" w:rsidR="00450A5D" w:rsidRDefault="00450A5D" w:rsidP="00B00E7D">
            <w:pPr>
              <w:jc w:val="center"/>
              <w:rPr>
                <w:szCs w:val="20"/>
              </w:rPr>
            </w:pPr>
            <w:r>
              <w:rPr>
                <w:szCs w:val="20"/>
              </w:rPr>
              <w:t>7</w:t>
            </w:r>
          </w:p>
        </w:tc>
        <w:tc>
          <w:tcPr>
            <w:tcW w:w="4046" w:type="dxa"/>
          </w:tcPr>
          <w:p w14:paraId="4CF10E7C" w14:textId="293811AE" w:rsidR="00450A5D" w:rsidRDefault="00450A5D" w:rsidP="00FB0570">
            <w:pPr>
              <w:rPr>
                <w:color w:val="000000"/>
                <w:szCs w:val="20"/>
              </w:rPr>
            </w:pPr>
            <w:r>
              <w:rPr>
                <w:color w:val="000000"/>
                <w:szCs w:val="20"/>
              </w:rPr>
              <w:t>Roles and responsibilities of personnel are known and followed</w:t>
            </w:r>
            <w:r w:rsidR="00C005A7">
              <w:rPr>
                <w:color w:val="000000"/>
                <w:szCs w:val="20"/>
              </w:rPr>
              <w:t>.</w:t>
            </w:r>
          </w:p>
          <w:p w14:paraId="56C57EF7" w14:textId="77777777" w:rsidR="00AA107E" w:rsidRDefault="00AA107E" w:rsidP="00FB0570">
            <w:pPr>
              <w:rPr>
                <w:color w:val="000000"/>
                <w:szCs w:val="20"/>
              </w:rPr>
            </w:pPr>
            <w:r>
              <w:rPr>
                <w:i/>
                <w:iCs/>
                <w:color w:val="000000"/>
                <w:szCs w:val="20"/>
              </w:rPr>
              <w:t>[RB Ch 19]</w:t>
            </w:r>
          </w:p>
        </w:tc>
        <w:tc>
          <w:tcPr>
            <w:tcW w:w="1229" w:type="dxa"/>
          </w:tcPr>
          <w:p w14:paraId="71A4B45A" w14:textId="77777777" w:rsidR="00450A5D" w:rsidRPr="00B635B3" w:rsidRDefault="00450A5D" w:rsidP="00B00E7D">
            <w:pPr>
              <w:jc w:val="center"/>
              <w:rPr>
                <w:szCs w:val="20"/>
              </w:rPr>
            </w:pPr>
          </w:p>
        </w:tc>
        <w:tc>
          <w:tcPr>
            <w:tcW w:w="3896" w:type="dxa"/>
          </w:tcPr>
          <w:p w14:paraId="56A7CCBE" w14:textId="77777777" w:rsidR="00450A5D" w:rsidRPr="00B635B3" w:rsidRDefault="00450A5D" w:rsidP="00B00E7D">
            <w:pPr>
              <w:rPr>
                <w:szCs w:val="20"/>
              </w:rPr>
            </w:pPr>
          </w:p>
        </w:tc>
      </w:tr>
      <w:tr w:rsidR="0076048C" w:rsidRPr="00B635B3" w14:paraId="6B081B60" w14:textId="77777777" w:rsidTr="00180210">
        <w:trPr>
          <w:cantSplit/>
          <w:jc w:val="center"/>
        </w:trPr>
        <w:tc>
          <w:tcPr>
            <w:tcW w:w="909" w:type="dxa"/>
            <w:tcBorders>
              <w:top w:val="nil"/>
              <w:bottom w:val="nil"/>
            </w:tcBorders>
          </w:tcPr>
          <w:p w14:paraId="3A506A9D" w14:textId="77777777" w:rsidR="0076048C" w:rsidRDefault="0076048C" w:rsidP="0076048C">
            <w:pPr>
              <w:jc w:val="center"/>
              <w:rPr>
                <w:szCs w:val="20"/>
              </w:rPr>
            </w:pPr>
          </w:p>
        </w:tc>
        <w:tc>
          <w:tcPr>
            <w:tcW w:w="4046" w:type="dxa"/>
          </w:tcPr>
          <w:p w14:paraId="3A16DD7B" w14:textId="30EA8066" w:rsidR="0076048C" w:rsidRDefault="0076048C" w:rsidP="0076048C">
            <w:pPr>
              <w:tabs>
                <w:tab w:val="left" w:pos="479"/>
              </w:tabs>
              <w:ind w:left="504" w:hanging="360"/>
              <w:rPr>
                <w:color w:val="000000"/>
                <w:szCs w:val="20"/>
              </w:rPr>
            </w:pPr>
            <w:r>
              <w:rPr>
                <w:color w:val="000000"/>
                <w:szCs w:val="20"/>
              </w:rPr>
              <w:t>a.</w:t>
            </w:r>
            <w:r>
              <w:rPr>
                <w:color w:val="000000"/>
                <w:szCs w:val="20"/>
              </w:rPr>
              <w:tab/>
              <w:t>Agency duty officers</w:t>
            </w:r>
          </w:p>
        </w:tc>
        <w:tc>
          <w:tcPr>
            <w:tcW w:w="1229" w:type="dxa"/>
          </w:tcPr>
          <w:p w14:paraId="1A3B865C" w14:textId="13380F2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89E469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EE8220E" w14:textId="77777777" w:rsidTr="00180210">
        <w:trPr>
          <w:cantSplit/>
          <w:jc w:val="center"/>
        </w:trPr>
        <w:tc>
          <w:tcPr>
            <w:tcW w:w="909" w:type="dxa"/>
            <w:tcBorders>
              <w:top w:val="nil"/>
              <w:bottom w:val="nil"/>
            </w:tcBorders>
          </w:tcPr>
          <w:p w14:paraId="310F1502" w14:textId="77777777" w:rsidR="0076048C" w:rsidRDefault="0076048C" w:rsidP="0076048C">
            <w:pPr>
              <w:jc w:val="center"/>
              <w:rPr>
                <w:szCs w:val="20"/>
              </w:rPr>
            </w:pPr>
          </w:p>
        </w:tc>
        <w:tc>
          <w:tcPr>
            <w:tcW w:w="4046" w:type="dxa"/>
          </w:tcPr>
          <w:p w14:paraId="2AA5AD31"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Geographic area coordinating groups</w:t>
            </w:r>
          </w:p>
        </w:tc>
        <w:tc>
          <w:tcPr>
            <w:tcW w:w="1229" w:type="dxa"/>
          </w:tcPr>
          <w:p w14:paraId="30F204DF" w14:textId="68A93F0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FB1B13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4A9045C" w14:textId="77777777" w:rsidTr="00180210">
        <w:trPr>
          <w:cantSplit/>
          <w:jc w:val="center"/>
        </w:trPr>
        <w:tc>
          <w:tcPr>
            <w:tcW w:w="909" w:type="dxa"/>
            <w:tcBorders>
              <w:top w:val="nil"/>
              <w:bottom w:val="nil"/>
            </w:tcBorders>
          </w:tcPr>
          <w:p w14:paraId="5A6F7130" w14:textId="77777777" w:rsidR="0076048C" w:rsidRDefault="0076048C" w:rsidP="0076048C">
            <w:pPr>
              <w:jc w:val="center"/>
              <w:rPr>
                <w:szCs w:val="20"/>
              </w:rPr>
            </w:pPr>
          </w:p>
        </w:tc>
        <w:tc>
          <w:tcPr>
            <w:tcW w:w="4046" w:type="dxa"/>
          </w:tcPr>
          <w:p w14:paraId="00563341" w14:textId="77777777" w:rsidR="0076048C" w:rsidRDefault="0076048C" w:rsidP="0076048C">
            <w:pPr>
              <w:tabs>
                <w:tab w:val="left" w:pos="479"/>
              </w:tabs>
              <w:ind w:left="504" w:hanging="360"/>
              <w:rPr>
                <w:color w:val="000000"/>
                <w:szCs w:val="20"/>
              </w:rPr>
            </w:pPr>
            <w:r>
              <w:rPr>
                <w:color w:val="000000"/>
                <w:szCs w:val="20"/>
              </w:rPr>
              <w:t>c.</w:t>
            </w:r>
            <w:r>
              <w:rPr>
                <w:color w:val="000000"/>
                <w:szCs w:val="20"/>
              </w:rPr>
              <w:tab/>
              <w:t>Geographic area committees/groups</w:t>
            </w:r>
          </w:p>
        </w:tc>
        <w:tc>
          <w:tcPr>
            <w:tcW w:w="1229" w:type="dxa"/>
          </w:tcPr>
          <w:p w14:paraId="05F8FEE9" w14:textId="3FE4BC4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57F04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7037803" w14:textId="77777777" w:rsidTr="00180210">
        <w:trPr>
          <w:cantSplit/>
          <w:jc w:val="center"/>
        </w:trPr>
        <w:tc>
          <w:tcPr>
            <w:tcW w:w="909" w:type="dxa"/>
            <w:tcBorders>
              <w:top w:val="nil"/>
              <w:bottom w:val="nil"/>
            </w:tcBorders>
          </w:tcPr>
          <w:p w14:paraId="3318EBBB" w14:textId="77777777" w:rsidR="0076048C" w:rsidRDefault="0076048C" w:rsidP="0076048C">
            <w:pPr>
              <w:jc w:val="center"/>
              <w:rPr>
                <w:szCs w:val="20"/>
              </w:rPr>
            </w:pPr>
          </w:p>
        </w:tc>
        <w:tc>
          <w:tcPr>
            <w:tcW w:w="4046" w:type="dxa"/>
          </w:tcPr>
          <w:p w14:paraId="5E182226" w14:textId="77777777" w:rsidR="0076048C" w:rsidRDefault="0076048C" w:rsidP="0076048C">
            <w:pPr>
              <w:tabs>
                <w:tab w:val="left" w:pos="479"/>
              </w:tabs>
              <w:ind w:left="504" w:hanging="360"/>
              <w:rPr>
                <w:color w:val="000000"/>
                <w:szCs w:val="20"/>
              </w:rPr>
            </w:pPr>
            <w:r>
              <w:rPr>
                <w:color w:val="000000"/>
                <w:szCs w:val="20"/>
              </w:rPr>
              <w:t>d.</w:t>
            </w:r>
            <w:r>
              <w:rPr>
                <w:color w:val="000000"/>
                <w:szCs w:val="20"/>
              </w:rPr>
              <w:tab/>
              <w:t>NICC</w:t>
            </w:r>
          </w:p>
        </w:tc>
        <w:tc>
          <w:tcPr>
            <w:tcW w:w="1229" w:type="dxa"/>
          </w:tcPr>
          <w:p w14:paraId="5EE2F501" w14:textId="4518A30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DE021A"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278682E" w14:textId="77777777" w:rsidTr="002133E8">
        <w:trPr>
          <w:cantSplit/>
          <w:jc w:val="center"/>
        </w:trPr>
        <w:tc>
          <w:tcPr>
            <w:tcW w:w="909" w:type="dxa"/>
            <w:tcBorders>
              <w:top w:val="nil"/>
              <w:bottom w:val="nil"/>
            </w:tcBorders>
          </w:tcPr>
          <w:p w14:paraId="1B1FD964" w14:textId="77777777" w:rsidR="0076048C" w:rsidRDefault="0076048C" w:rsidP="0076048C">
            <w:pPr>
              <w:jc w:val="center"/>
              <w:rPr>
                <w:szCs w:val="20"/>
              </w:rPr>
            </w:pPr>
          </w:p>
        </w:tc>
        <w:tc>
          <w:tcPr>
            <w:tcW w:w="4046" w:type="dxa"/>
          </w:tcPr>
          <w:p w14:paraId="2FE3A40D" w14:textId="77777777" w:rsidR="0076048C" w:rsidRDefault="0076048C" w:rsidP="0076048C">
            <w:pPr>
              <w:tabs>
                <w:tab w:val="left" w:pos="479"/>
              </w:tabs>
              <w:ind w:left="504" w:hanging="360"/>
              <w:rPr>
                <w:color w:val="000000"/>
                <w:szCs w:val="20"/>
              </w:rPr>
            </w:pPr>
            <w:r>
              <w:rPr>
                <w:color w:val="000000"/>
                <w:szCs w:val="20"/>
              </w:rPr>
              <w:t>e.</w:t>
            </w:r>
            <w:r>
              <w:rPr>
                <w:color w:val="000000"/>
                <w:szCs w:val="20"/>
              </w:rPr>
              <w:tab/>
              <w:t>NMAC</w:t>
            </w:r>
          </w:p>
        </w:tc>
        <w:tc>
          <w:tcPr>
            <w:tcW w:w="1229" w:type="dxa"/>
          </w:tcPr>
          <w:p w14:paraId="4B194E94" w14:textId="5D320659"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4E86506"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F90681C" w14:textId="77777777" w:rsidTr="002133E8">
        <w:trPr>
          <w:cantSplit/>
          <w:jc w:val="center"/>
        </w:trPr>
        <w:tc>
          <w:tcPr>
            <w:tcW w:w="909" w:type="dxa"/>
            <w:tcBorders>
              <w:top w:val="nil"/>
              <w:bottom w:val="nil"/>
            </w:tcBorders>
          </w:tcPr>
          <w:p w14:paraId="60416DBF" w14:textId="77777777" w:rsidR="0076048C" w:rsidRDefault="0076048C" w:rsidP="0076048C">
            <w:pPr>
              <w:jc w:val="center"/>
              <w:rPr>
                <w:szCs w:val="20"/>
              </w:rPr>
            </w:pPr>
          </w:p>
        </w:tc>
        <w:tc>
          <w:tcPr>
            <w:tcW w:w="4046" w:type="dxa"/>
          </w:tcPr>
          <w:p w14:paraId="491C2BB4" w14:textId="7666642E" w:rsidR="0076048C" w:rsidRDefault="0076048C" w:rsidP="0076048C">
            <w:pPr>
              <w:tabs>
                <w:tab w:val="left" w:pos="479"/>
              </w:tabs>
              <w:ind w:left="504" w:hanging="360"/>
              <w:rPr>
                <w:color w:val="000000"/>
                <w:szCs w:val="20"/>
              </w:rPr>
            </w:pPr>
            <w:r>
              <w:rPr>
                <w:color w:val="000000"/>
                <w:szCs w:val="20"/>
              </w:rPr>
              <w:t>f.</w:t>
            </w:r>
            <w:r>
              <w:rPr>
                <w:color w:val="000000"/>
                <w:szCs w:val="20"/>
              </w:rPr>
              <w:tab/>
              <w:t>National Interagency</w:t>
            </w:r>
            <w:r w:rsidR="004C6FB7">
              <w:rPr>
                <w:color w:val="000000"/>
                <w:szCs w:val="20"/>
              </w:rPr>
              <w:t xml:space="preserve"> Incident Communications Division</w:t>
            </w:r>
            <w:r>
              <w:rPr>
                <w:color w:val="000000"/>
                <w:szCs w:val="20"/>
              </w:rPr>
              <w:t xml:space="preserve"> and communications duty officer</w:t>
            </w:r>
          </w:p>
        </w:tc>
        <w:tc>
          <w:tcPr>
            <w:tcW w:w="1229" w:type="dxa"/>
          </w:tcPr>
          <w:p w14:paraId="0A7CC35F"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8C577C6" w14:textId="4FABBCF4" w:rsidR="0076048C" w:rsidRPr="00B635B3" w:rsidRDefault="0076048C" w:rsidP="0076048C">
            <w:pPr>
              <w:jc w:val="center"/>
              <w:rPr>
                <w:szCs w:val="20"/>
              </w:rPr>
            </w:pPr>
          </w:p>
        </w:tc>
        <w:tc>
          <w:tcPr>
            <w:tcW w:w="3896" w:type="dxa"/>
          </w:tcPr>
          <w:p w14:paraId="2A90C989"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36ABD8E" w14:textId="77777777" w:rsidTr="002133E8">
        <w:trPr>
          <w:cantSplit/>
          <w:jc w:val="center"/>
        </w:trPr>
        <w:tc>
          <w:tcPr>
            <w:tcW w:w="909" w:type="dxa"/>
            <w:tcBorders>
              <w:top w:val="nil"/>
              <w:bottom w:val="nil"/>
            </w:tcBorders>
          </w:tcPr>
          <w:p w14:paraId="31F6BDC2" w14:textId="77777777" w:rsidR="0076048C" w:rsidRDefault="0076048C" w:rsidP="0076048C">
            <w:pPr>
              <w:jc w:val="center"/>
              <w:rPr>
                <w:szCs w:val="20"/>
              </w:rPr>
            </w:pPr>
          </w:p>
        </w:tc>
        <w:tc>
          <w:tcPr>
            <w:tcW w:w="4046" w:type="dxa"/>
          </w:tcPr>
          <w:p w14:paraId="61DA8F2B" w14:textId="496E07F1" w:rsidR="0076048C" w:rsidRDefault="0076048C" w:rsidP="0076048C">
            <w:pPr>
              <w:tabs>
                <w:tab w:val="left" w:pos="479"/>
              </w:tabs>
              <w:ind w:left="504" w:hanging="360"/>
              <w:rPr>
                <w:color w:val="000000"/>
                <w:szCs w:val="20"/>
              </w:rPr>
            </w:pPr>
            <w:r>
              <w:rPr>
                <w:color w:val="000000"/>
                <w:szCs w:val="20"/>
              </w:rPr>
              <w:t>g.</w:t>
            </w:r>
            <w:r>
              <w:rPr>
                <w:color w:val="000000"/>
                <w:szCs w:val="20"/>
              </w:rPr>
              <w:tab/>
              <w:t>Fire operations personnel</w:t>
            </w:r>
          </w:p>
        </w:tc>
        <w:tc>
          <w:tcPr>
            <w:tcW w:w="1229" w:type="dxa"/>
          </w:tcPr>
          <w:p w14:paraId="18B360B4" w14:textId="632A6BE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491AB70"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0E668F1" w14:textId="77777777" w:rsidTr="00A90F6E">
        <w:trPr>
          <w:cantSplit/>
          <w:jc w:val="center"/>
        </w:trPr>
        <w:tc>
          <w:tcPr>
            <w:tcW w:w="909" w:type="dxa"/>
            <w:tcBorders>
              <w:top w:val="nil"/>
              <w:bottom w:val="nil"/>
            </w:tcBorders>
          </w:tcPr>
          <w:p w14:paraId="40F6D092" w14:textId="77777777" w:rsidR="0076048C" w:rsidRDefault="0076048C" w:rsidP="0076048C">
            <w:pPr>
              <w:jc w:val="center"/>
              <w:rPr>
                <w:szCs w:val="20"/>
              </w:rPr>
            </w:pPr>
          </w:p>
        </w:tc>
        <w:tc>
          <w:tcPr>
            <w:tcW w:w="4046" w:type="dxa"/>
          </w:tcPr>
          <w:p w14:paraId="57AC3EAA" w14:textId="610258F4" w:rsidR="0076048C" w:rsidRDefault="0076048C" w:rsidP="0076048C">
            <w:pPr>
              <w:tabs>
                <w:tab w:val="left" w:pos="479"/>
              </w:tabs>
              <w:ind w:left="504" w:hanging="360"/>
              <w:rPr>
                <w:color w:val="000000"/>
                <w:szCs w:val="20"/>
              </w:rPr>
            </w:pPr>
            <w:r>
              <w:rPr>
                <w:color w:val="000000"/>
                <w:szCs w:val="20"/>
              </w:rPr>
              <w:t>h.</w:t>
            </w:r>
            <w:r>
              <w:rPr>
                <w:color w:val="000000"/>
                <w:szCs w:val="20"/>
              </w:rPr>
              <w:tab/>
              <w:t>Federal law enforcement</w:t>
            </w:r>
          </w:p>
        </w:tc>
        <w:tc>
          <w:tcPr>
            <w:tcW w:w="1229" w:type="dxa"/>
          </w:tcPr>
          <w:p w14:paraId="05ECE07E" w14:textId="6D7997F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B6D085B"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B4A1A33" w14:textId="77777777" w:rsidTr="00A90F6E">
        <w:trPr>
          <w:cantSplit/>
          <w:jc w:val="center"/>
        </w:trPr>
        <w:tc>
          <w:tcPr>
            <w:tcW w:w="909" w:type="dxa"/>
            <w:tcBorders>
              <w:top w:val="nil"/>
              <w:bottom w:val="nil"/>
            </w:tcBorders>
          </w:tcPr>
          <w:p w14:paraId="3254D652" w14:textId="77777777" w:rsidR="0076048C" w:rsidRDefault="0076048C" w:rsidP="0076048C">
            <w:pPr>
              <w:jc w:val="center"/>
              <w:rPr>
                <w:szCs w:val="20"/>
              </w:rPr>
            </w:pPr>
          </w:p>
        </w:tc>
        <w:tc>
          <w:tcPr>
            <w:tcW w:w="4046" w:type="dxa"/>
          </w:tcPr>
          <w:p w14:paraId="7BAEC96C" w14:textId="77777777" w:rsidR="0076048C" w:rsidRDefault="0076048C" w:rsidP="0076048C">
            <w:pPr>
              <w:tabs>
                <w:tab w:val="left" w:pos="479"/>
              </w:tabs>
              <w:ind w:left="504" w:hanging="360"/>
              <w:rPr>
                <w:color w:val="000000"/>
                <w:szCs w:val="20"/>
              </w:rPr>
            </w:pPr>
            <w:r>
              <w:rPr>
                <w:color w:val="000000"/>
                <w:szCs w:val="20"/>
              </w:rPr>
              <w:t>i.</w:t>
            </w:r>
            <w:r>
              <w:rPr>
                <w:color w:val="000000"/>
                <w:szCs w:val="20"/>
              </w:rPr>
              <w:tab/>
              <w:t>Aviation management</w:t>
            </w:r>
          </w:p>
        </w:tc>
        <w:tc>
          <w:tcPr>
            <w:tcW w:w="1229" w:type="dxa"/>
          </w:tcPr>
          <w:p w14:paraId="7B7238EE" w14:textId="7AD8D8B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7FEF6AC"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BA4950B" w14:textId="77777777" w:rsidTr="00180210">
        <w:trPr>
          <w:cantSplit/>
          <w:jc w:val="center"/>
        </w:trPr>
        <w:tc>
          <w:tcPr>
            <w:tcW w:w="909" w:type="dxa"/>
            <w:tcBorders>
              <w:top w:val="nil"/>
              <w:bottom w:val="nil"/>
            </w:tcBorders>
          </w:tcPr>
          <w:p w14:paraId="24DBD7B8" w14:textId="77777777" w:rsidR="0076048C" w:rsidRDefault="0076048C" w:rsidP="0076048C">
            <w:pPr>
              <w:jc w:val="center"/>
              <w:rPr>
                <w:szCs w:val="20"/>
              </w:rPr>
            </w:pPr>
          </w:p>
        </w:tc>
        <w:tc>
          <w:tcPr>
            <w:tcW w:w="4046" w:type="dxa"/>
          </w:tcPr>
          <w:p w14:paraId="20EF625F" w14:textId="77777777" w:rsidR="0076048C" w:rsidRDefault="0076048C" w:rsidP="0076048C">
            <w:pPr>
              <w:tabs>
                <w:tab w:val="left" w:pos="479"/>
              </w:tabs>
              <w:ind w:left="504" w:hanging="360"/>
              <w:rPr>
                <w:color w:val="000000"/>
                <w:szCs w:val="20"/>
              </w:rPr>
            </w:pPr>
            <w:r>
              <w:rPr>
                <w:color w:val="000000"/>
                <w:szCs w:val="20"/>
              </w:rPr>
              <w:t>j.</w:t>
            </w:r>
            <w:r>
              <w:rPr>
                <w:color w:val="000000"/>
                <w:szCs w:val="20"/>
              </w:rPr>
              <w:tab/>
              <w:t>Disaster and Assistance Operations, Emergency Support Function #4 contacts</w:t>
            </w:r>
          </w:p>
        </w:tc>
        <w:tc>
          <w:tcPr>
            <w:tcW w:w="1229" w:type="dxa"/>
          </w:tcPr>
          <w:p w14:paraId="2F6CCB92"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A9D96A7" w14:textId="7AABE493" w:rsidR="0076048C" w:rsidRPr="00B635B3" w:rsidRDefault="0076048C" w:rsidP="0076048C">
            <w:pPr>
              <w:jc w:val="center"/>
              <w:rPr>
                <w:szCs w:val="20"/>
              </w:rPr>
            </w:pPr>
          </w:p>
        </w:tc>
        <w:tc>
          <w:tcPr>
            <w:tcW w:w="3896" w:type="dxa"/>
          </w:tcPr>
          <w:p w14:paraId="2AA94ABA"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74ABA2A" w14:textId="77777777" w:rsidTr="00180210">
        <w:trPr>
          <w:cantSplit/>
          <w:jc w:val="center"/>
        </w:trPr>
        <w:tc>
          <w:tcPr>
            <w:tcW w:w="909" w:type="dxa"/>
            <w:tcBorders>
              <w:top w:val="nil"/>
              <w:bottom w:val="nil"/>
            </w:tcBorders>
          </w:tcPr>
          <w:p w14:paraId="33F687CF" w14:textId="77777777" w:rsidR="0076048C" w:rsidRDefault="0076048C" w:rsidP="0076048C">
            <w:pPr>
              <w:jc w:val="center"/>
              <w:rPr>
                <w:szCs w:val="20"/>
              </w:rPr>
            </w:pPr>
          </w:p>
        </w:tc>
        <w:tc>
          <w:tcPr>
            <w:tcW w:w="4046" w:type="dxa"/>
          </w:tcPr>
          <w:p w14:paraId="13C4EE9D" w14:textId="77777777" w:rsidR="0076048C" w:rsidRDefault="0076048C" w:rsidP="0076048C">
            <w:pPr>
              <w:tabs>
                <w:tab w:val="left" w:pos="479"/>
              </w:tabs>
              <w:ind w:left="504" w:hanging="360"/>
              <w:rPr>
                <w:color w:val="000000"/>
                <w:szCs w:val="20"/>
              </w:rPr>
            </w:pPr>
            <w:r>
              <w:rPr>
                <w:color w:val="000000"/>
                <w:szCs w:val="20"/>
              </w:rPr>
              <w:t>k.</w:t>
            </w:r>
            <w:r>
              <w:rPr>
                <w:color w:val="000000"/>
                <w:szCs w:val="20"/>
              </w:rPr>
              <w:tab/>
              <w:t>Procurement and contracting staffs</w:t>
            </w:r>
          </w:p>
        </w:tc>
        <w:tc>
          <w:tcPr>
            <w:tcW w:w="1229" w:type="dxa"/>
          </w:tcPr>
          <w:p w14:paraId="0502AB6B" w14:textId="6BFDDAC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276EC0E"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3F72674" w14:textId="77777777" w:rsidTr="00180210">
        <w:trPr>
          <w:cantSplit/>
          <w:jc w:val="center"/>
        </w:trPr>
        <w:tc>
          <w:tcPr>
            <w:tcW w:w="909" w:type="dxa"/>
            <w:tcBorders>
              <w:top w:val="nil"/>
              <w:bottom w:val="single" w:sz="4" w:space="0" w:color="auto"/>
            </w:tcBorders>
          </w:tcPr>
          <w:p w14:paraId="48D4B85F" w14:textId="77777777" w:rsidR="0076048C" w:rsidRDefault="0076048C" w:rsidP="0076048C">
            <w:pPr>
              <w:jc w:val="center"/>
              <w:rPr>
                <w:szCs w:val="20"/>
              </w:rPr>
            </w:pPr>
          </w:p>
        </w:tc>
        <w:tc>
          <w:tcPr>
            <w:tcW w:w="4046" w:type="dxa"/>
          </w:tcPr>
          <w:p w14:paraId="23B1E98F" w14:textId="77777777" w:rsidR="0076048C" w:rsidRDefault="0076048C" w:rsidP="0076048C">
            <w:pPr>
              <w:tabs>
                <w:tab w:val="left" w:pos="479"/>
              </w:tabs>
              <w:ind w:left="504" w:hanging="360"/>
              <w:rPr>
                <w:color w:val="000000"/>
                <w:szCs w:val="20"/>
              </w:rPr>
            </w:pPr>
            <w:r>
              <w:rPr>
                <w:color w:val="000000"/>
                <w:szCs w:val="20"/>
              </w:rPr>
              <w:t>l.</w:t>
            </w:r>
            <w:r>
              <w:rPr>
                <w:color w:val="000000"/>
                <w:szCs w:val="20"/>
              </w:rPr>
              <w:tab/>
              <w:t>Geographic area cache</w:t>
            </w:r>
          </w:p>
        </w:tc>
        <w:tc>
          <w:tcPr>
            <w:tcW w:w="1229" w:type="dxa"/>
          </w:tcPr>
          <w:p w14:paraId="7B59CCA4" w14:textId="04BE4A6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F0CAA89"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50A5D" w:rsidRPr="00B635B3" w14:paraId="5104C859" w14:textId="77777777" w:rsidTr="00180210">
        <w:trPr>
          <w:cantSplit/>
          <w:jc w:val="center"/>
        </w:trPr>
        <w:tc>
          <w:tcPr>
            <w:tcW w:w="909" w:type="dxa"/>
            <w:tcBorders>
              <w:top w:val="single" w:sz="4" w:space="0" w:color="auto"/>
              <w:bottom w:val="nil"/>
            </w:tcBorders>
          </w:tcPr>
          <w:p w14:paraId="1B8B246F" w14:textId="77777777" w:rsidR="00450A5D" w:rsidRDefault="00450A5D" w:rsidP="00B00E7D">
            <w:pPr>
              <w:jc w:val="center"/>
              <w:rPr>
                <w:szCs w:val="20"/>
              </w:rPr>
            </w:pPr>
            <w:r>
              <w:rPr>
                <w:szCs w:val="20"/>
              </w:rPr>
              <w:lastRenderedPageBreak/>
              <w:t>8</w:t>
            </w:r>
          </w:p>
        </w:tc>
        <w:tc>
          <w:tcPr>
            <w:tcW w:w="4046" w:type="dxa"/>
          </w:tcPr>
          <w:p w14:paraId="44016634" w14:textId="0E39DFF8" w:rsidR="00450A5D" w:rsidRDefault="00450A5D" w:rsidP="00D22BD9">
            <w:pPr>
              <w:rPr>
                <w:color w:val="000000"/>
                <w:szCs w:val="20"/>
              </w:rPr>
            </w:pPr>
            <w:r>
              <w:rPr>
                <w:color w:val="000000"/>
                <w:szCs w:val="20"/>
              </w:rPr>
              <w:t>Emergency notification process established for meeting cooperating/participating agency contact requirements.</w:t>
            </w:r>
            <w:r w:rsidR="00C575BC">
              <w:rPr>
                <w:color w:val="000000"/>
                <w:szCs w:val="20"/>
              </w:rPr>
              <w:t xml:space="preserve"> </w:t>
            </w:r>
            <w:r>
              <w:rPr>
                <w:color w:val="000000"/>
                <w:szCs w:val="20"/>
              </w:rPr>
              <w:t>Roles are clearly understood by personnel</w:t>
            </w:r>
            <w:r w:rsidR="00C005A7">
              <w:rPr>
                <w:color w:val="000000"/>
                <w:szCs w:val="20"/>
              </w:rPr>
              <w:t>.</w:t>
            </w:r>
          </w:p>
          <w:p w14:paraId="04BAB55B" w14:textId="77777777" w:rsidR="00450A5D" w:rsidRDefault="00450A5D" w:rsidP="00D22BD9">
            <w:pPr>
              <w:rPr>
                <w:color w:val="000000"/>
                <w:szCs w:val="20"/>
              </w:rPr>
            </w:pPr>
            <w:r>
              <w:rPr>
                <w:i/>
                <w:iCs/>
                <w:color w:val="000000"/>
                <w:szCs w:val="20"/>
              </w:rPr>
              <w:t>[RB Ch 19, Ch 7]</w:t>
            </w:r>
          </w:p>
        </w:tc>
        <w:tc>
          <w:tcPr>
            <w:tcW w:w="1229" w:type="dxa"/>
          </w:tcPr>
          <w:p w14:paraId="09CC1D15" w14:textId="77777777" w:rsidR="00450A5D" w:rsidRPr="00B635B3" w:rsidRDefault="00450A5D" w:rsidP="00626436">
            <w:pPr>
              <w:jc w:val="center"/>
              <w:rPr>
                <w:szCs w:val="20"/>
              </w:rPr>
            </w:pPr>
          </w:p>
        </w:tc>
        <w:tc>
          <w:tcPr>
            <w:tcW w:w="3896" w:type="dxa"/>
          </w:tcPr>
          <w:p w14:paraId="76846ADE" w14:textId="77777777" w:rsidR="00450A5D" w:rsidRDefault="00450A5D" w:rsidP="00626436">
            <w:pPr>
              <w:rPr>
                <w:szCs w:val="20"/>
              </w:rPr>
            </w:pPr>
          </w:p>
        </w:tc>
      </w:tr>
      <w:tr w:rsidR="0076048C" w:rsidRPr="00B635B3" w14:paraId="119A3653" w14:textId="77777777" w:rsidTr="00180210">
        <w:trPr>
          <w:cantSplit/>
          <w:jc w:val="center"/>
        </w:trPr>
        <w:tc>
          <w:tcPr>
            <w:tcW w:w="909" w:type="dxa"/>
            <w:tcBorders>
              <w:top w:val="nil"/>
              <w:bottom w:val="nil"/>
            </w:tcBorders>
          </w:tcPr>
          <w:p w14:paraId="3F86E85B" w14:textId="77777777" w:rsidR="0076048C" w:rsidRDefault="0076048C" w:rsidP="0076048C">
            <w:pPr>
              <w:jc w:val="center"/>
              <w:rPr>
                <w:szCs w:val="20"/>
              </w:rPr>
            </w:pPr>
          </w:p>
        </w:tc>
        <w:tc>
          <w:tcPr>
            <w:tcW w:w="4046" w:type="dxa"/>
          </w:tcPr>
          <w:p w14:paraId="358CC5B9" w14:textId="77777777" w:rsidR="0076048C" w:rsidRDefault="0076048C" w:rsidP="0076048C">
            <w:pPr>
              <w:tabs>
                <w:tab w:val="left" w:pos="479"/>
              </w:tabs>
              <w:ind w:left="504" w:hanging="360"/>
              <w:rPr>
                <w:color w:val="000000"/>
                <w:szCs w:val="20"/>
              </w:rPr>
            </w:pPr>
            <w:r>
              <w:rPr>
                <w:color w:val="000000"/>
                <w:szCs w:val="20"/>
              </w:rPr>
              <w:t>a.</w:t>
            </w:r>
            <w:r>
              <w:rPr>
                <w:color w:val="000000"/>
                <w:szCs w:val="20"/>
              </w:rPr>
              <w:tab/>
              <w:t>Agency contacts during normal hours</w:t>
            </w:r>
          </w:p>
        </w:tc>
        <w:tc>
          <w:tcPr>
            <w:tcW w:w="1229" w:type="dxa"/>
          </w:tcPr>
          <w:p w14:paraId="748A1BCD" w14:textId="6A30F1B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159804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2496038" w14:textId="77777777" w:rsidTr="00180210">
        <w:trPr>
          <w:cantSplit/>
          <w:jc w:val="center"/>
        </w:trPr>
        <w:tc>
          <w:tcPr>
            <w:tcW w:w="909" w:type="dxa"/>
            <w:tcBorders>
              <w:top w:val="nil"/>
              <w:bottom w:val="nil"/>
            </w:tcBorders>
          </w:tcPr>
          <w:p w14:paraId="6422D99A" w14:textId="77777777" w:rsidR="0076048C" w:rsidRDefault="0076048C" w:rsidP="0076048C">
            <w:pPr>
              <w:jc w:val="center"/>
              <w:rPr>
                <w:szCs w:val="20"/>
              </w:rPr>
            </w:pPr>
          </w:p>
        </w:tc>
        <w:tc>
          <w:tcPr>
            <w:tcW w:w="4046" w:type="dxa"/>
          </w:tcPr>
          <w:p w14:paraId="2802E5C7"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Agency contacts after hours</w:t>
            </w:r>
          </w:p>
        </w:tc>
        <w:tc>
          <w:tcPr>
            <w:tcW w:w="1229" w:type="dxa"/>
          </w:tcPr>
          <w:p w14:paraId="1235CE4D" w14:textId="72B59DAB"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380CA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C79106B" w14:textId="77777777" w:rsidTr="00180210">
        <w:trPr>
          <w:cantSplit/>
          <w:jc w:val="center"/>
        </w:trPr>
        <w:tc>
          <w:tcPr>
            <w:tcW w:w="909" w:type="dxa"/>
            <w:tcBorders>
              <w:top w:val="nil"/>
              <w:bottom w:val="single" w:sz="4" w:space="0" w:color="auto"/>
            </w:tcBorders>
          </w:tcPr>
          <w:p w14:paraId="13FD151F" w14:textId="77777777" w:rsidR="0076048C" w:rsidRDefault="0076048C" w:rsidP="0076048C">
            <w:pPr>
              <w:jc w:val="center"/>
              <w:rPr>
                <w:szCs w:val="20"/>
              </w:rPr>
            </w:pPr>
          </w:p>
        </w:tc>
        <w:tc>
          <w:tcPr>
            <w:tcW w:w="4046" w:type="dxa"/>
          </w:tcPr>
          <w:p w14:paraId="6F1FF264" w14:textId="77777777" w:rsidR="0076048C" w:rsidRDefault="0076048C" w:rsidP="0076048C">
            <w:pPr>
              <w:tabs>
                <w:tab w:val="left" w:pos="479"/>
              </w:tabs>
              <w:ind w:left="504" w:hanging="360"/>
              <w:rPr>
                <w:color w:val="000000"/>
                <w:szCs w:val="20"/>
              </w:rPr>
            </w:pPr>
            <w:r>
              <w:rPr>
                <w:color w:val="000000"/>
                <w:szCs w:val="20"/>
              </w:rPr>
              <w:t>c.</w:t>
            </w:r>
            <w:r>
              <w:rPr>
                <w:color w:val="000000"/>
                <w:szCs w:val="20"/>
              </w:rPr>
              <w:tab/>
              <w:t>Agency-specific notification requirements</w:t>
            </w:r>
          </w:p>
        </w:tc>
        <w:tc>
          <w:tcPr>
            <w:tcW w:w="1229" w:type="dxa"/>
          </w:tcPr>
          <w:p w14:paraId="37A2E602" w14:textId="3C6E9F0F"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F5EA1F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CD7BCEF" w14:textId="77777777" w:rsidTr="00180210">
        <w:trPr>
          <w:cantSplit/>
          <w:jc w:val="center"/>
        </w:trPr>
        <w:tc>
          <w:tcPr>
            <w:tcW w:w="909" w:type="dxa"/>
            <w:tcBorders>
              <w:top w:val="single" w:sz="4" w:space="0" w:color="auto"/>
              <w:bottom w:val="single" w:sz="4" w:space="0" w:color="auto"/>
            </w:tcBorders>
          </w:tcPr>
          <w:p w14:paraId="7B77CAFC" w14:textId="77777777" w:rsidR="0076048C" w:rsidRDefault="0076048C" w:rsidP="0076048C">
            <w:pPr>
              <w:jc w:val="center"/>
              <w:rPr>
                <w:szCs w:val="20"/>
              </w:rPr>
            </w:pPr>
            <w:r>
              <w:rPr>
                <w:szCs w:val="20"/>
              </w:rPr>
              <w:t>9</w:t>
            </w:r>
          </w:p>
        </w:tc>
        <w:tc>
          <w:tcPr>
            <w:tcW w:w="4046" w:type="dxa"/>
          </w:tcPr>
          <w:p w14:paraId="3DB317F6" w14:textId="77777777" w:rsidR="0076048C" w:rsidRDefault="0076048C" w:rsidP="0076048C">
            <w:pPr>
              <w:rPr>
                <w:color w:val="000000"/>
                <w:szCs w:val="20"/>
              </w:rPr>
            </w:pPr>
            <w:r>
              <w:rPr>
                <w:color w:val="000000"/>
                <w:szCs w:val="20"/>
              </w:rPr>
              <w:t>Personnel recruitment/hiring are complete and staffing levels reflect budget allocations.</w:t>
            </w:r>
          </w:p>
        </w:tc>
        <w:tc>
          <w:tcPr>
            <w:tcW w:w="1229" w:type="dxa"/>
          </w:tcPr>
          <w:p w14:paraId="1758E31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AAB204C" w14:textId="1C161CBB" w:rsidR="0076048C" w:rsidRPr="00B635B3" w:rsidRDefault="0076048C" w:rsidP="0076048C">
            <w:pPr>
              <w:jc w:val="center"/>
              <w:rPr>
                <w:szCs w:val="20"/>
              </w:rPr>
            </w:pPr>
          </w:p>
        </w:tc>
        <w:tc>
          <w:tcPr>
            <w:tcW w:w="3896" w:type="dxa"/>
          </w:tcPr>
          <w:p w14:paraId="3202B49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50A5D" w:rsidRPr="00B635B3" w14:paraId="20366BD8" w14:textId="77777777" w:rsidTr="00180210">
        <w:trPr>
          <w:cantSplit/>
          <w:jc w:val="center"/>
        </w:trPr>
        <w:tc>
          <w:tcPr>
            <w:tcW w:w="909" w:type="dxa"/>
            <w:tcBorders>
              <w:top w:val="single" w:sz="4" w:space="0" w:color="auto"/>
              <w:bottom w:val="nil"/>
            </w:tcBorders>
          </w:tcPr>
          <w:p w14:paraId="6B77E4C1" w14:textId="77777777" w:rsidR="00450A5D" w:rsidRDefault="00450A5D" w:rsidP="00B00E7D">
            <w:pPr>
              <w:jc w:val="center"/>
              <w:rPr>
                <w:szCs w:val="20"/>
              </w:rPr>
            </w:pPr>
            <w:r>
              <w:rPr>
                <w:szCs w:val="20"/>
              </w:rPr>
              <w:t>10</w:t>
            </w:r>
          </w:p>
        </w:tc>
        <w:tc>
          <w:tcPr>
            <w:tcW w:w="4046" w:type="dxa"/>
          </w:tcPr>
          <w:p w14:paraId="718FA856" w14:textId="6A03259B" w:rsidR="00450A5D" w:rsidRDefault="00450A5D" w:rsidP="0056304F">
            <w:pPr>
              <w:rPr>
                <w:color w:val="000000"/>
                <w:szCs w:val="20"/>
              </w:rPr>
            </w:pPr>
            <w:r>
              <w:rPr>
                <w:color w:val="000000"/>
                <w:szCs w:val="20"/>
              </w:rPr>
              <w:t xml:space="preserve">Coordination </w:t>
            </w:r>
            <w:r w:rsidR="00D41FF6">
              <w:rPr>
                <w:color w:val="000000"/>
                <w:szCs w:val="20"/>
              </w:rPr>
              <w:t>c</w:t>
            </w:r>
            <w:r>
              <w:rPr>
                <w:color w:val="000000"/>
                <w:szCs w:val="20"/>
              </w:rPr>
              <w:t xml:space="preserve">enter </w:t>
            </w:r>
            <w:r w:rsidR="00D41FF6">
              <w:rPr>
                <w:color w:val="000000"/>
                <w:szCs w:val="20"/>
              </w:rPr>
              <w:t>m</w:t>
            </w:r>
            <w:r>
              <w:rPr>
                <w:color w:val="000000"/>
                <w:szCs w:val="20"/>
              </w:rPr>
              <w:t xml:space="preserve">anager has a signed </w:t>
            </w:r>
            <w:r w:rsidR="00912B05">
              <w:rPr>
                <w:color w:val="000000"/>
                <w:szCs w:val="20"/>
              </w:rPr>
              <w:t>d</w:t>
            </w:r>
            <w:r>
              <w:rPr>
                <w:color w:val="000000"/>
                <w:szCs w:val="20"/>
              </w:rPr>
              <w:t xml:space="preserve">elegation of </w:t>
            </w:r>
            <w:r w:rsidR="00912B05">
              <w:rPr>
                <w:color w:val="000000"/>
                <w:szCs w:val="20"/>
              </w:rPr>
              <w:t>a</w:t>
            </w:r>
            <w:r>
              <w:rPr>
                <w:color w:val="000000"/>
                <w:szCs w:val="20"/>
              </w:rPr>
              <w:t>uthority providing an adequate level of operational authority from all participating agencies.</w:t>
            </w:r>
          </w:p>
          <w:p w14:paraId="2F39DE8F" w14:textId="77777777" w:rsidR="00450A5D" w:rsidRDefault="00450A5D" w:rsidP="00D22BD9">
            <w:pPr>
              <w:rPr>
                <w:color w:val="000000"/>
                <w:szCs w:val="20"/>
              </w:rPr>
            </w:pPr>
            <w:r>
              <w:rPr>
                <w:i/>
                <w:iCs/>
                <w:color w:val="000000"/>
                <w:szCs w:val="20"/>
              </w:rPr>
              <w:t>[RB Ch 19]</w:t>
            </w:r>
          </w:p>
        </w:tc>
        <w:tc>
          <w:tcPr>
            <w:tcW w:w="1229" w:type="dxa"/>
          </w:tcPr>
          <w:p w14:paraId="5A1BDC67" w14:textId="77777777" w:rsidR="00450A5D" w:rsidRDefault="00450A5D" w:rsidP="00626436">
            <w:pPr>
              <w:jc w:val="center"/>
              <w:rPr>
                <w:szCs w:val="20"/>
              </w:rPr>
            </w:pPr>
          </w:p>
        </w:tc>
        <w:tc>
          <w:tcPr>
            <w:tcW w:w="3896" w:type="dxa"/>
          </w:tcPr>
          <w:p w14:paraId="79E34E0E" w14:textId="77777777" w:rsidR="00450A5D" w:rsidRDefault="00450A5D" w:rsidP="00626436">
            <w:pPr>
              <w:rPr>
                <w:szCs w:val="20"/>
              </w:rPr>
            </w:pPr>
          </w:p>
        </w:tc>
      </w:tr>
      <w:tr w:rsidR="0076048C" w:rsidRPr="00B635B3" w14:paraId="1C0B060F" w14:textId="77777777" w:rsidTr="00180210">
        <w:trPr>
          <w:cantSplit/>
          <w:jc w:val="center"/>
        </w:trPr>
        <w:tc>
          <w:tcPr>
            <w:tcW w:w="909" w:type="dxa"/>
            <w:tcBorders>
              <w:top w:val="nil"/>
              <w:bottom w:val="nil"/>
            </w:tcBorders>
          </w:tcPr>
          <w:p w14:paraId="62D40194" w14:textId="77777777" w:rsidR="0076048C" w:rsidRDefault="0076048C" w:rsidP="0076048C">
            <w:pPr>
              <w:jc w:val="center"/>
              <w:rPr>
                <w:szCs w:val="20"/>
              </w:rPr>
            </w:pPr>
          </w:p>
        </w:tc>
        <w:tc>
          <w:tcPr>
            <w:tcW w:w="4046" w:type="dxa"/>
          </w:tcPr>
          <w:p w14:paraId="7A4D68DF" w14:textId="77777777" w:rsidR="0076048C" w:rsidRDefault="0076048C" w:rsidP="0076048C">
            <w:pPr>
              <w:tabs>
                <w:tab w:val="left" w:pos="479"/>
              </w:tabs>
              <w:ind w:left="504" w:hanging="360"/>
              <w:rPr>
                <w:color w:val="000000"/>
                <w:szCs w:val="20"/>
              </w:rPr>
            </w:pPr>
            <w:r>
              <w:rPr>
                <w:color w:val="000000"/>
                <w:szCs w:val="20"/>
              </w:rPr>
              <w:t>a.</w:t>
            </w:r>
            <w:r>
              <w:rPr>
                <w:color w:val="000000"/>
                <w:szCs w:val="20"/>
              </w:rPr>
              <w:tab/>
              <w:t>Includes appropriate supervisory authority</w:t>
            </w:r>
          </w:p>
        </w:tc>
        <w:tc>
          <w:tcPr>
            <w:tcW w:w="1229" w:type="dxa"/>
          </w:tcPr>
          <w:p w14:paraId="06BD389D" w14:textId="0BA14BCA" w:rsidR="0076048C" w:rsidRPr="00B635B3" w:rsidRDefault="0076048C" w:rsidP="00A61AB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4318D6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C40BC89" w14:textId="77777777" w:rsidTr="00180210">
        <w:trPr>
          <w:cantSplit/>
          <w:jc w:val="center"/>
        </w:trPr>
        <w:tc>
          <w:tcPr>
            <w:tcW w:w="909" w:type="dxa"/>
            <w:tcBorders>
              <w:top w:val="nil"/>
              <w:bottom w:val="single" w:sz="4" w:space="0" w:color="auto"/>
            </w:tcBorders>
          </w:tcPr>
          <w:p w14:paraId="6DF42C29" w14:textId="77777777" w:rsidR="0076048C" w:rsidRDefault="0076048C" w:rsidP="0076048C">
            <w:pPr>
              <w:jc w:val="center"/>
              <w:rPr>
                <w:szCs w:val="20"/>
              </w:rPr>
            </w:pPr>
          </w:p>
        </w:tc>
        <w:tc>
          <w:tcPr>
            <w:tcW w:w="4046" w:type="dxa"/>
          </w:tcPr>
          <w:p w14:paraId="4B4F225F"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Includes a process for completing employee performance evaluations</w:t>
            </w:r>
          </w:p>
        </w:tc>
        <w:tc>
          <w:tcPr>
            <w:tcW w:w="1229" w:type="dxa"/>
          </w:tcPr>
          <w:p w14:paraId="48EDABB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5E66B8E" w14:textId="36968EB6" w:rsidR="0076048C" w:rsidRPr="00B635B3" w:rsidRDefault="0076048C" w:rsidP="0076048C">
            <w:pPr>
              <w:jc w:val="center"/>
              <w:rPr>
                <w:szCs w:val="20"/>
              </w:rPr>
            </w:pPr>
          </w:p>
        </w:tc>
        <w:tc>
          <w:tcPr>
            <w:tcW w:w="3896" w:type="dxa"/>
          </w:tcPr>
          <w:p w14:paraId="63B906A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0D3E9F8" w14:textId="77777777" w:rsidTr="00180210">
        <w:trPr>
          <w:cantSplit/>
          <w:jc w:val="center"/>
        </w:trPr>
        <w:tc>
          <w:tcPr>
            <w:tcW w:w="909" w:type="dxa"/>
            <w:tcBorders>
              <w:top w:val="single" w:sz="4" w:space="0" w:color="auto"/>
              <w:bottom w:val="single" w:sz="4" w:space="0" w:color="auto"/>
            </w:tcBorders>
          </w:tcPr>
          <w:p w14:paraId="6A8DB061" w14:textId="77777777" w:rsidR="0076048C" w:rsidRDefault="0076048C" w:rsidP="0076048C">
            <w:pPr>
              <w:jc w:val="center"/>
              <w:rPr>
                <w:szCs w:val="20"/>
              </w:rPr>
            </w:pPr>
            <w:r>
              <w:rPr>
                <w:szCs w:val="20"/>
              </w:rPr>
              <w:t>11</w:t>
            </w:r>
          </w:p>
        </w:tc>
        <w:tc>
          <w:tcPr>
            <w:tcW w:w="4046" w:type="dxa"/>
          </w:tcPr>
          <w:p w14:paraId="58B4668F" w14:textId="516D31DF" w:rsidR="0076048C" w:rsidRDefault="0076048C" w:rsidP="0076048C">
            <w:pPr>
              <w:rPr>
                <w:color w:val="000000"/>
                <w:szCs w:val="20"/>
              </w:rPr>
            </w:pPr>
            <w:r>
              <w:rPr>
                <w:color w:val="000000"/>
                <w:szCs w:val="20"/>
              </w:rPr>
              <w:t>Where appropriate, a delegation of authority from the center manager to staff is completed and identifies roles and responsibilities for acting center manager, coordinator on duty, floor supervisor, and/or internal duty officer.</w:t>
            </w:r>
          </w:p>
          <w:p w14:paraId="1BCF5651" w14:textId="77777777" w:rsidR="0076048C" w:rsidRDefault="0076048C" w:rsidP="0076048C">
            <w:pPr>
              <w:rPr>
                <w:color w:val="000000"/>
                <w:szCs w:val="20"/>
              </w:rPr>
            </w:pPr>
            <w:r>
              <w:rPr>
                <w:i/>
                <w:iCs/>
                <w:color w:val="000000"/>
                <w:szCs w:val="20"/>
              </w:rPr>
              <w:t>[RB Ch 19]</w:t>
            </w:r>
          </w:p>
        </w:tc>
        <w:tc>
          <w:tcPr>
            <w:tcW w:w="1229" w:type="dxa"/>
          </w:tcPr>
          <w:p w14:paraId="1EEAA038"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C2F1725" w14:textId="60E07B64" w:rsidR="0076048C" w:rsidRPr="00B635B3" w:rsidRDefault="0076048C" w:rsidP="0076048C">
            <w:pPr>
              <w:jc w:val="center"/>
              <w:rPr>
                <w:szCs w:val="20"/>
              </w:rPr>
            </w:pPr>
          </w:p>
        </w:tc>
        <w:tc>
          <w:tcPr>
            <w:tcW w:w="3896" w:type="dxa"/>
          </w:tcPr>
          <w:p w14:paraId="3597EFB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B0E79BB" w14:textId="77777777" w:rsidTr="00180210">
        <w:trPr>
          <w:cantSplit/>
          <w:jc w:val="center"/>
        </w:trPr>
        <w:tc>
          <w:tcPr>
            <w:tcW w:w="909" w:type="dxa"/>
            <w:tcBorders>
              <w:top w:val="single" w:sz="4" w:space="0" w:color="auto"/>
              <w:bottom w:val="single" w:sz="4" w:space="0" w:color="auto"/>
            </w:tcBorders>
          </w:tcPr>
          <w:p w14:paraId="7CC38231" w14:textId="77777777" w:rsidR="0076048C" w:rsidRDefault="0076048C" w:rsidP="0076048C">
            <w:pPr>
              <w:jc w:val="center"/>
              <w:rPr>
                <w:szCs w:val="20"/>
              </w:rPr>
            </w:pPr>
            <w:r>
              <w:rPr>
                <w:szCs w:val="20"/>
              </w:rPr>
              <w:t>12</w:t>
            </w:r>
          </w:p>
        </w:tc>
        <w:tc>
          <w:tcPr>
            <w:tcW w:w="4046" w:type="dxa"/>
          </w:tcPr>
          <w:p w14:paraId="32CAA38B" w14:textId="1D06EBF8" w:rsidR="0076048C" w:rsidRDefault="0076048C" w:rsidP="0076048C">
            <w:pPr>
              <w:rPr>
                <w:color w:val="000000"/>
                <w:szCs w:val="20"/>
              </w:rPr>
            </w:pPr>
            <w:r>
              <w:t xml:space="preserve">Method for documenting </w:t>
            </w:r>
            <w:r>
              <w:rPr>
                <w:color w:val="000000"/>
                <w:szCs w:val="20"/>
              </w:rPr>
              <w:t>personnel and detailers (incoming resources)</w:t>
            </w:r>
            <w:r>
              <w:t xml:space="preserve"> briefings (time given, content of briefing, and person(s) conducting and receiving briefing) are in place. </w:t>
            </w:r>
          </w:p>
          <w:p w14:paraId="4049CA21" w14:textId="7D22DD1E" w:rsidR="0076048C" w:rsidRDefault="0076048C" w:rsidP="0076048C">
            <w:pPr>
              <w:rPr>
                <w:color w:val="000000"/>
                <w:szCs w:val="20"/>
              </w:rPr>
            </w:pPr>
            <w:r>
              <w:rPr>
                <w:i/>
                <w:iCs/>
                <w:color w:val="000000"/>
                <w:szCs w:val="20"/>
              </w:rPr>
              <w:t xml:space="preserve">[RB </w:t>
            </w:r>
            <w:r w:rsidR="004C6FB7">
              <w:rPr>
                <w:i/>
                <w:iCs/>
                <w:color w:val="000000"/>
                <w:szCs w:val="20"/>
              </w:rPr>
              <w:t>Appendix L</w:t>
            </w:r>
            <w:r>
              <w:rPr>
                <w:i/>
                <w:iCs/>
                <w:color w:val="000000"/>
                <w:szCs w:val="20"/>
              </w:rPr>
              <w:t>]</w:t>
            </w:r>
          </w:p>
        </w:tc>
        <w:tc>
          <w:tcPr>
            <w:tcW w:w="1229" w:type="dxa"/>
          </w:tcPr>
          <w:p w14:paraId="73A82D2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9DC2762" w14:textId="2A11459C" w:rsidR="0076048C" w:rsidRPr="00B635B3" w:rsidRDefault="0076048C" w:rsidP="0076048C">
            <w:pPr>
              <w:jc w:val="center"/>
              <w:rPr>
                <w:szCs w:val="20"/>
              </w:rPr>
            </w:pPr>
          </w:p>
        </w:tc>
        <w:tc>
          <w:tcPr>
            <w:tcW w:w="3896" w:type="dxa"/>
          </w:tcPr>
          <w:p w14:paraId="3DDFBACF"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3AD4424" w14:textId="77777777" w:rsidTr="00180210">
        <w:trPr>
          <w:cantSplit/>
          <w:jc w:val="center"/>
        </w:trPr>
        <w:tc>
          <w:tcPr>
            <w:tcW w:w="909" w:type="dxa"/>
            <w:tcBorders>
              <w:top w:val="single" w:sz="4" w:space="0" w:color="auto"/>
              <w:bottom w:val="single" w:sz="4" w:space="0" w:color="auto"/>
            </w:tcBorders>
          </w:tcPr>
          <w:p w14:paraId="0560CF4F" w14:textId="77777777" w:rsidR="0076048C" w:rsidRDefault="0076048C" w:rsidP="0076048C">
            <w:pPr>
              <w:jc w:val="center"/>
              <w:rPr>
                <w:szCs w:val="20"/>
              </w:rPr>
            </w:pPr>
            <w:r>
              <w:rPr>
                <w:szCs w:val="20"/>
              </w:rPr>
              <w:t>13</w:t>
            </w:r>
          </w:p>
        </w:tc>
        <w:tc>
          <w:tcPr>
            <w:tcW w:w="4046" w:type="dxa"/>
          </w:tcPr>
          <w:p w14:paraId="6DFDAB0A" w14:textId="77777777" w:rsidR="0076048C" w:rsidRDefault="0076048C" w:rsidP="0076048C">
            <w:pPr>
              <w:rPr>
                <w:color w:val="000000"/>
                <w:szCs w:val="20"/>
              </w:rPr>
            </w:pPr>
            <w:r>
              <w:rPr>
                <w:color w:val="000000"/>
                <w:szCs w:val="20"/>
              </w:rPr>
              <w:t>Specific actions tied to each preparedness level, such as extended staffing, prepositioning of suppression resources, activation of multi-agency coordination (MAC) groups, making contact with other agencies, etc., are identified.</w:t>
            </w:r>
          </w:p>
          <w:p w14:paraId="37979851" w14:textId="69D9DEAC" w:rsidR="0076048C" w:rsidRDefault="0076048C" w:rsidP="0076048C">
            <w:pPr>
              <w:rPr>
                <w:color w:val="000000"/>
                <w:szCs w:val="20"/>
              </w:rPr>
            </w:pPr>
            <w:r>
              <w:rPr>
                <w:i/>
                <w:iCs/>
                <w:color w:val="000000"/>
                <w:szCs w:val="20"/>
              </w:rPr>
              <w:t xml:space="preserve">[RB </w:t>
            </w:r>
            <w:r w:rsidR="004C6FB7">
              <w:rPr>
                <w:i/>
                <w:iCs/>
                <w:color w:val="000000"/>
                <w:szCs w:val="20"/>
              </w:rPr>
              <w:t>Appendix L</w:t>
            </w:r>
            <w:r>
              <w:rPr>
                <w:i/>
                <w:iCs/>
                <w:color w:val="000000"/>
                <w:szCs w:val="20"/>
              </w:rPr>
              <w:t>]</w:t>
            </w:r>
          </w:p>
        </w:tc>
        <w:tc>
          <w:tcPr>
            <w:tcW w:w="1229" w:type="dxa"/>
          </w:tcPr>
          <w:p w14:paraId="550F081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DBB34AA" w14:textId="15D986A4" w:rsidR="0076048C" w:rsidRPr="00B635B3" w:rsidRDefault="0076048C" w:rsidP="0076048C">
            <w:pPr>
              <w:jc w:val="center"/>
              <w:rPr>
                <w:szCs w:val="20"/>
              </w:rPr>
            </w:pPr>
          </w:p>
        </w:tc>
        <w:tc>
          <w:tcPr>
            <w:tcW w:w="3896" w:type="dxa"/>
          </w:tcPr>
          <w:p w14:paraId="21E0446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37575CF" w14:textId="77777777" w:rsidTr="00180210">
        <w:trPr>
          <w:cantSplit/>
          <w:jc w:val="center"/>
        </w:trPr>
        <w:tc>
          <w:tcPr>
            <w:tcW w:w="909" w:type="dxa"/>
            <w:tcBorders>
              <w:top w:val="single" w:sz="4" w:space="0" w:color="auto"/>
              <w:bottom w:val="single" w:sz="4" w:space="0" w:color="auto"/>
            </w:tcBorders>
          </w:tcPr>
          <w:p w14:paraId="191BE44F" w14:textId="77777777" w:rsidR="0076048C" w:rsidRDefault="0076048C" w:rsidP="0076048C">
            <w:pPr>
              <w:jc w:val="center"/>
              <w:rPr>
                <w:szCs w:val="20"/>
              </w:rPr>
            </w:pPr>
            <w:r>
              <w:rPr>
                <w:szCs w:val="20"/>
              </w:rPr>
              <w:t>14</w:t>
            </w:r>
          </w:p>
        </w:tc>
        <w:tc>
          <w:tcPr>
            <w:tcW w:w="4046" w:type="dxa"/>
          </w:tcPr>
          <w:p w14:paraId="5E126C43" w14:textId="77777777" w:rsidR="0076048C" w:rsidRDefault="0076048C" w:rsidP="0076048C">
            <w:pPr>
              <w:rPr>
                <w:color w:val="000000"/>
                <w:szCs w:val="20"/>
              </w:rPr>
            </w:pPr>
            <w:r>
              <w:rPr>
                <w:color w:val="000000"/>
                <w:szCs w:val="20"/>
              </w:rPr>
              <w:t>Agency severity request approvals and protocols for ordering and use of severity resources are documented.</w:t>
            </w:r>
          </w:p>
          <w:p w14:paraId="03D01DB6" w14:textId="77777777" w:rsidR="0076048C" w:rsidRDefault="0076048C" w:rsidP="0076048C">
            <w:pPr>
              <w:rPr>
                <w:color w:val="000000"/>
                <w:szCs w:val="20"/>
              </w:rPr>
            </w:pPr>
            <w:r>
              <w:rPr>
                <w:i/>
                <w:iCs/>
                <w:color w:val="000000"/>
                <w:szCs w:val="20"/>
              </w:rPr>
              <w:t>[RB Ch 10]</w:t>
            </w:r>
          </w:p>
        </w:tc>
        <w:tc>
          <w:tcPr>
            <w:tcW w:w="1229" w:type="dxa"/>
          </w:tcPr>
          <w:p w14:paraId="540B992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2107AA6" w14:textId="3CB60AE9" w:rsidR="0076048C" w:rsidRPr="00B635B3" w:rsidRDefault="0076048C" w:rsidP="0076048C">
            <w:pPr>
              <w:jc w:val="center"/>
              <w:rPr>
                <w:szCs w:val="20"/>
              </w:rPr>
            </w:pPr>
          </w:p>
        </w:tc>
        <w:tc>
          <w:tcPr>
            <w:tcW w:w="3896" w:type="dxa"/>
          </w:tcPr>
          <w:p w14:paraId="2D3E209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0FDFF73" w14:textId="77777777" w:rsidTr="00180210">
        <w:trPr>
          <w:cantSplit/>
          <w:jc w:val="center"/>
        </w:trPr>
        <w:tc>
          <w:tcPr>
            <w:tcW w:w="909" w:type="dxa"/>
            <w:tcBorders>
              <w:top w:val="single" w:sz="4" w:space="0" w:color="auto"/>
              <w:bottom w:val="nil"/>
            </w:tcBorders>
          </w:tcPr>
          <w:p w14:paraId="0C355314" w14:textId="77777777" w:rsidR="0076048C" w:rsidRDefault="0076048C" w:rsidP="0076048C">
            <w:pPr>
              <w:jc w:val="center"/>
              <w:rPr>
                <w:szCs w:val="20"/>
              </w:rPr>
            </w:pPr>
            <w:r>
              <w:rPr>
                <w:szCs w:val="20"/>
              </w:rPr>
              <w:t>15</w:t>
            </w:r>
          </w:p>
        </w:tc>
        <w:tc>
          <w:tcPr>
            <w:tcW w:w="4046" w:type="dxa"/>
          </w:tcPr>
          <w:p w14:paraId="74C0E7AD" w14:textId="6333021E" w:rsidR="0076048C" w:rsidRDefault="0076048C" w:rsidP="0076048C">
            <w:pPr>
              <w:ind w:firstLineChars="4" w:firstLine="8"/>
              <w:rPr>
                <w:color w:val="000000"/>
                <w:szCs w:val="20"/>
              </w:rPr>
            </w:pPr>
            <w:r>
              <w:rPr>
                <w:color w:val="000000"/>
                <w:szCs w:val="20"/>
              </w:rPr>
              <w:t>A current continuity of operations plan (COOP) is in place and identifies:</w:t>
            </w:r>
          </w:p>
          <w:p w14:paraId="2784C7A4" w14:textId="77777777" w:rsidR="0076048C" w:rsidRDefault="0076048C" w:rsidP="0076048C">
            <w:pPr>
              <w:ind w:firstLineChars="4" w:firstLine="8"/>
              <w:rPr>
                <w:color w:val="000000"/>
                <w:szCs w:val="20"/>
              </w:rPr>
            </w:pPr>
            <w:r>
              <w:rPr>
                <w:i/>
                <w:iCs/>
                <w:color w:val="000000"/>
                <w:szCs w:val="20"/>
              </w:rPr>
              <w:t>[RB Ch 19]</w:t>
            </w:r>
          </w:p>
        </w:tc>
        <w:tc>
          <w:tcPr>
            <w:tcW w:w="1229" w:type="dxa"/>
          </w:tcPr>
          <w:p w14:paraId="2BEBB8B8" w14:textId="77777777" w:rsidR="0076048C" w:rsidRDefault="0076048C" w:rsidP="0076048C">
            <w:pPr>
              <w:jc w:val="center"/>
              <w:rPr>
                <w:szCs w:val="20"/>
              </w:rPr>
            </w:pPr>
          </w:p>
        </w:tc>
        <w:tc>
          <w:tcPr>
            <w:tcW w:w="3896" w:type="dxa"/>
          </w:tcPr>
          <w:p w14:paraId="0D1A3207" w14:textId="77777777" w:rsidR="0076048C" w:rsidRDefault="0076048C" w:rsidP="0076048C">
            <w:pPr>
              <w:rPr>
                <w:szCs w:val="20"/>
              </w:rPr>
            </w:pPr>
          </w:p>
        </w:tc>
      </w:tr>
      <w:tr w:rsidR="0076048C" w:rsidRPr="00B635B3" w14:paraId="253470C5" w14:textId="77777777" w:rsidTr="00180210">
        <w:trPr>
          <w:cantSplit/>
          <w:jc w:val="center"/>
        </w:trPr>
        <w:tc>
          <w:tcPr>
            <w:tcW w:w="909" w:type="dxa"/>
            <w:tcBorders>
              <w:top w:val="nil"/>
              <w:bottom w:val="nil"/>
            </w:tcBorders>
          </w:tcPr>
          <w:p w14:paraId="6B3DAE80" w14:textId="77777777" w:rsidR="0076048C" w:rsidRDefault="0076048C" w:rsidP="0076048C">
            <w:pPr>
              <w:jc w:val="center"/>
              <w:rPr>
                <w:szCs w:val="20"/>
              </w:rPr>
            </w:pPr>
          </w:p>
        </w:tc>
        <w:tc>
          <w:tcPr>
            <w:tcW w:w="4046" w:type="dxa"/>
          </w:tcPr>
          <w:p w14:paraId="385C4888" w14:textId="050C6555" w:rsidR="0076048C" w:rsidRDefault="0076048C" w:rsidP="0076048C">
            <w:pPr>
              <w:tabs>
                <w:tab w:val="left" w:pos="479"/>
              </w:tabs>
              <w:ind w:left="504" w:hanging="360"/>
              <w:rPr>
                <w:color w:val="000000"/>
                <w:szCs w:val="20"/>
              </w:rPr>
            </w:pPr>
            <w:r>
              <w:rPr>
                <w:color w:val="000000"/>
                <w:szCs w:val="20"/>
              </w:rPr>
              <w:t>a.</w:t>
            </w:r>
            <w:r>
              <w:rPr>
                <w:color w:val="000000"/>
                <w:szCs w:val="20"/>
              </w:rPr>
              <w:tab/>
              <w:t xml:space="preserve">Centers required to maintain communication with resources or aircraft </w:t>
            </w:r>
            <w:r w:rsidR="009241C7" w:rsidRPr="009241C7">
              <w:t>identifies procedures to maintain and/or transfer communications in the event of a possible loss of radios and/or telecommunications equipment.</w:t>
            </w:r>
            <w:r w:rsidR="004847FF">
              <w:t xml:space="preserve"> W</w:t>
            </w:r>
            <w:r w:rsidR="004847FF" w:rsidRPr="00E36368">
              <w:t>hen appropriate, delegate services and program access to neighboring centers or across geographical boundaries</w:t>
            </w:r>
          </w:p>
        </w:tc>
        <w:tc>
          <w:tcPr>
            <w:tcW w:w="1229" w:type="dxa"/>
          </w:tcPr>
          <w:p w14:paraId="3BBBC50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7574FC4" w14:textId="3B7968F1" w:rsidR="0076048C" w:rsidRPr="00B635B3" w:rsidRDefault="0076048C" w:rsidP="0076048C">
            <w:pPr>
              <w:jc w:val="center"/>
              <w:rPr>
                <w:szCs w:val="20"/>
              </w:rPr>
            </w:pPr>
          </w:p>
        </w:tc>
        <w:tc>
          <w:tcPr>
            <w:tcW w:w="3896" w:type="dxa"/>
          </w:tcPr>
          <w:p w14:paraId="7B9BDB2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CF0FA16" w14:textId="77777777" w:rsidTr="00180210">
        <w:trPr>
          <w:cantSplit/>
          <w:jc w:val="center"/>
        </w:trPr>
        <w:tc>
          <w:tcPr>
            <w:tcW w:w="909" w:type="dxa"/>
            <w:tcBorders>
              <w:top w:val="nil"/>
              <w:bottom w:val="nil"/>
            </w:tcBorders>
          </w:tcPr>
          <w:p w14:paraId="67D6EF2F" w14:textId="77777777" w:rsidR="0076048C" w:rsidRDefault="0076048C" w:rsidP="0076048C">
            <w:pPr>
              <w:jc w:val="center"/>
              <w:rPr>
                <w:szCs w:val="20"/>
              </w:rPr>
            </w:pPr>
          </w:p>
        </w:tc>
        <w:tc>
          <w:tcPr>
            <w:tcW w:w="4046" w:type="dxa"/>
          </w:tcPr>
          <w:p w14:paraId="3BA2D210"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Back-up computer system (other agency, DSL, etc.)</w:t>
            </w:r>
          </w:p>
        </w:tc>
        <w:tc>
          <w:tcPr>
            <w:tcW w:w="1229" w:type="dxa"/>
          </w:tcPr>
          <w:p w14:paraId="66C7AC30"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061908B" w14:textId="2D81C74D" w:rsidR="0076048C" w:rsidRPr="00B635B3" w:rsidRDefault="0076048C" w:rsidP="0076048C">
            <w:pPr>
              <w:jc w:val="center"/>
              <w:rPr>
                <w:szCs w:val="20"/>
              </w:rPr>
            </w:pPr>
          </w:p>
        </w:tc>
        <w:tc>
          <w:tcPr>
            <w:tcW w:w="3896" w:type="dxa"/>
          </w:tcPr>
          <w:p w14:paraId="69F3117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3225429" w14:textId="77777777" w:rsidTr="00180210">
        <w:trPr>
          <w:cantSplit/>
          <w:jc w:val="center"/>
        </w:trPr>
        <w:tc>
          <w:tcPr>
            <w:tcW w:w="909" w:type="dxa"/>
            <w:tcBorders>
              <w:top w:val="nil"/>
              <w:bottom w:val="nil"/>
            </w:tcBorders>
          </w:tcPr>
          <w:p w14:paraId="33B6F642" w14:textId="77777777" w:rsidR="0076048C" w:rsidRDefault="0076048C" w:rsidP="0076048C">
            <w:pPr>
              <w:jc w:val="center"/>
              <w:rPr>
                <w:szCs w:val="20"/>
              </w:rPr>
            </w:pPr>
          </w:p>
        </w:tc>
        <w:tc>
          <w:tcPr>
            <w:tcW w:w="4046" w:type="dxa"/>
          </w:tcPr>
          <w:p w14:paraId="0A99B469" w14:textId="3E569466" w:rsidR="0076048C" w:rsidRDefault="0076048C" w:rsidP="0076048C">
            <w:pPr>
              <w:tabs>
                <w:tab w:val="left" w:pos="479"/>
              </w:tabs>
              <w:ind w:left="504" w:hanging="360"/>
              <w:rPr>
                <w:color w:val="000000"/>
                <w:szCs w:val="20"/>
              </w:rPr>
            </w:pPr>
            <w:r>
              <w:rPr>
                <w:color w:val="000000"/>
                <w:szCs w:val="20"/>
              </w:rPr>
              <w:t>c.</w:t>
            </w:r>
            <w:r>
              <w:rPr>
                <w:color w:val="000000"/>
                <w:szCs w:val="20"/>
              </w:rPr>
              <w:tab/>
              <w:t>Ability to maintain operational capability by reverting to alternative processes or backup system when any mission essential information technology system becomes unavailable (e.g., IROC, FireCode, flight following, computer-aided dispatch, fire intelligence reporting systems)</w:t>
            </w:r>
          </w:p>
        </w:tc>
        <w:tc>
          <w:tcPr>
            <w:tcW w:w="1229" w:type="dxa"/>
          </w:tcPr>
          <w:p w14:paraId="5E3BE40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5AAE681" w14:textId="152597C4" w:rsidR="0076048C" w:rsidRPr="00B635B3" w:rsidRDefault="0076048C" w:rsidP="0076048C">
            <w:pPr>
              <w:jc w:val="center"/>
              <w:rPr>
                <w:szCs w:val="20"/>
              </w:rPr>
            </w:pPr>
          </w:p>
        </w:tc>
        <w:tc>
          <w:tcPr>
            <w:tcW w:w="3896" w:type="dxa"/>
          </w:tcPr>
          <w:p w14:paraId="4859ABD8" w14:textId="77777777" w:rsidR="0076048C"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23592CF" w14:textId="77777777" w:rsidTr="00AE2E61">
        <w:trPr>
          <w:cantSplit/>
          <w:jc w:val="center"/>
        </w:trPr>
        <w:tc>
          <w:tcPr>
            <w:tcW w:w="909" w:type="dxa"/>
            <w:tcBorders>
              <w:top w:val="nil"/>
              <w:bottom w:val="nil"/>
            </w:tcBorders>
          </w:tcPr>
          <w:p w14:paraId="470388CD" w14:textId="77777777" w:rsidR="0076048C" w:rsidRDefault="0076048C" w:rsidP="0076048C">
            <w:pPr>
              <w:jc w:val="center"/>
              <w:rPr>
                <w:szCs w:val="20"/>
              </w:rPr>
            </w:pPr>
          </w:p>
        </w:tc>
        <w:tc>
          <w:tcPr>
            <w:tcW w:w="4046" w:type="dxa"/>
          </w:tcPr>
          <w:p w14:paraId="6DA40D7E" w14:textId="77777777" w:rsidR="0076048C" w:rsidRDefault="0076048C" w:rsidP="0076048C">
            <w:pPr>
              <w:tabs>
                <w:tab w:val="left" w:pos="479"/>
              </w:tabs>
              <w:ind w:left="504" w:hanging="360"/>
              <w:rPr>
                <w:color w:val="000000"/>
                <w:szCs w:val="20"/>
              </w:rPr>
            </w:pPr>
            <w:r>
              <w:rPr>
                <w:color w:val="000000"/>
                <w:szCs w:val="20"/>
              </w:rPr>
              <w:t>d.</w:t>
            </w:r>
            <w:r>
              <w:rPr>
                <w:color w:val="000000"/>
                <w:szCs w:val="20"/>
              </w:rPr>
              <w:tab/>
              <w:t>Notification procedures in place for COOP activation</w:t>
            </w:r>
          </w:p>
        </w:tc>
        <w:tc>
          <w:tcPr>
            <w:tcW w:w="1229" w:type="dxa"/>
          </w:tcPr>
          <w:p w14:paraId="3AB2449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9A67FA0" w14:textId="3AA72E91" w:rsidR="0076048C" w:rsidRPr="00B635B3" w:rsidRDefault="0076048C" w:rsidP="0076048C">
            <w:pPr>
              <w:jc w:val="center"/>
              <w:rPr>
                <w:szCs w:val="20"/>
              </w:rPr>
            </w:pPr>
          </w:p>
        </w:tc>
        <w:tc>
          <w:tcPr>
            <w:tcW w:w="3896" w:type="dxa"/>
          </w:tcPr>
          <w:p w14:paraId="137B09D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98A4D7E" w14:textId="77777777" w:rsidTr="00AE2E61">
        <w:trPr>
          <w:cantSplit/>
          <w:jc w:val="center"/>
        </w:trPr>
        <w:tc>
          <w:tcPr>
            <w:tcW w:w="909" w:type="dxa"/>
            <w:tcBorders>
              <w:top w:val="nil"/>
              <w:bottom w:val="nil"/>
            </w:tcBorders>
          </w:tcPr>
          <w:p w14:paraId="0C4E0C42" w14:textId="77777777" w:rsidR="0076048C" w:rsidRDefault="0076048C" w:rsidP="0076048C">
            <w:pPr>
              <w:jc w:val="center"/>
              <w:rPr>
                <w:szCs w:val="20"/>
              </w:rPr>
            </w:pPr>
          </w:p>
        </w:tc>
        <w:tc>
          <w:tcPr>
            <w:tcW w:w="4046" w:type="dxa"/>
          </w:tcPr>
          <w:p w14:paraId="2938F999" w14:textId="77777777" w:rsidR="0076048C" w:rsidRDefault="0076048C" w:rsidP="0076048C">
            <w:pPr>
              <w:tabs>
                <w:tab w:val="left" w:pos="479"/>
              </w:tabs>
              <w:ind w:left="504" w:hanging="360"/>
              <w:rPr>
                <w:color w:val="000000"/>
                <w:szCs w:val="20"/>
              </w:rPr>
            </w:pPr>
            <w:r>
              <w:rPr>
                <w:color w:val="000000"/>
                <w:szCs w:val="20"/>
              </w:rPr>
              <w:t>e.</w:t>
            </w:r>
            <w:r>
              <w:rPr>
                <w:color w:val="000000"/>
                <w:szCs w:val="20"/>
              </w:rPr>
              <w:tab/>
              <w:t>Pre-identified alternate location with adequate supplies</w:t>
            </w:r>
          </w:p>
        </w:tc>
        <w:tc>
          <w:tcPr>
            <w:tcW w:w="1229" w:type="dxa"/>
          </w:tcPr>
          <w:p w14:paraId="3195D52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9CC3036" w14:textId="63FE65D7" w:rsidR="0076048C" w:rsidRPr="00B635B3" w:rsidRDefault="0076048C" w:rsidP="0076048C">
            <w:pPr>
              <w:jc w:val="center"/>
              <w:rPr>
                <w:szCs w:val="20"/>
              </w:rPr>
            </w:pPr>
          </w:p>
        </w:tc>
        <w:tc>
          <w:tcPr>
            <w:tcW w:w="3896" w:type="dxa"/>
          </w:tcPr>
          <w:p w14:paraId="796241F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E2E61" w:rsidRPr="00B635B3" w14:paraId="51DCC9F6" w14:textId="77777777" w:rsidTr="00AE2E61">
        <w:trPr>
          <w:cantSplit/>
          <w:jc w:val="center"/>
        </w:trPr>
        <w:tc>
          <w:tcPr>
            <w:tcW w:w="909" w:type="dxa"/>
            <w:tcBorders>
              <w:top w:val="nil"/>
              <w:bottom w:val="single" w:sz="4" w:space="0" w:color="auto"/>
            </w:tcBorders>
          </w:tcPr>
          <w:p w14:paraId="68391FD0" w14:textId="77777777" w:rsidR="00AE2E61" w:rsidRDefault="00AE2E61" w:rsidP="0076048C">
            <w:pPr>
              <w:jc w:val="center"/>
              <w:rPr>
                <w:szCs w:val="20"/>
              </w:rPr>
            </w:pPr>
          </w:p>
        </w:tc>
        <w:tc>
          <w:tcPr>
            <w:tcW w:w="4046" w:type="dxa"/>
          </w:tcPr>
          <w:p w14:paraId="728658E2" w14:textId="1E859F6D" w:rsidR="00AE2E61" w:rsidRDefault="00AE2E61" w:rsidP="0076048C">
            <w:pPr>
              <w:tabs>
                <w:tab w:val="left" w:pos="479"/>
              </w:tabs>
              <w:ind w:left="504" w:hanging="360"/>
              <w:rPr>
                <w:color w:val="000000"/>
                <w:szCs w:val="20"/>
              </w:rPr>
            </w:pPr>
            <w:r>
              <w:rPr>
                <w:color w:val="000000"/>
                <w:szCs w:val="20"/>
              </w:rPr>
              <w:t xml:space="preserve">f.     Coordination center </w:t>
            </w:r>
            <w:r w:rsidR="004847FF">
              <w:rPr>
                <w:color w:val="000000"/>
                <w:szCs w:val="20"/>
              </w:rPr>
              <w:t>may be</w:t>
            </w:r>
            <w:r>
              <w:rPr>
                <w:color w:val="000000"/>
                <w:szCs w:val="20"/>
              </w:rPr>
              <w:t xml:space="preserve"> designated as an emergency facility that meets the requirements of applicable building codes and NFPA standards for communications centers</w:t>
            </w:r>
          </w:p>
        </w:tc>
        <w:tc>
          <w:tcPr>
            <w:tcW w:w="1229" w:type="dxa"/>
          </w:tcPr>
          <w:p w14:paraId="2057B031" w14:textId="77777777" w:rsidR="00AE2E61" w:rsidRDefault="00AE2E61" w:rsidP="00AE2E61">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70CCCA4" w14:textId="77777777" w:rsidR="00AE2E61" w:rsidRDefault="00AE2E61" w:rsidP="0076048C">
            <w:pPr>
              <w:jc w:val="center"/>
              <w:rPr>
                <w:szCs w:val="20"/>
              </w:rPr>
            </w:pPr>
          </w:p>
        </w:tc>
        <w:tc>
          <w:tcPr>
            <w:tcW w:w="3896" w:type="dxa"/>
          </w:tcPr>
          <w:p w14:paraId="5F0F06F7" w14:textId="77777777" w:rsidR="00AE2E61" w:rsidRDefault="00AE2E61" w:rsidP="00AE2E61">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1370D8" w14:textId="77777777" w:rsidR="00AE2E61" w:rsidRDefault="00AE2E61" w:rsidP="0076048C">
            <w:pPr>
              <w:rPr>
                <w:szCs w:val="20"/>
              </w:rPr>
            </w:pPr>
          </w:p>
        </w:tc>
      </w:tr>
      <w:tr w:rsidR="0076048C" w:rsidRPr="00B635B3" w14:paraId="7BF08300" w14:textId="77777777" w:rsidTr="00180210">
        <w:trPr>
          <w:cantSplit/>
          <w:jc w:val="center"/>
        </w:trPr>
        <w:tc>
          <w:tcPr>
            <w:tcW w:w="909" w:type="dxa"/>
            <w:tcBorders>
              <w:top w:val="single" w:sz="4" w:space="0" w:color="auto"/>
              <w:bottom w:val="nil"/>
            </w:tcBorders>
          </w:tcPr>
          <w:p w14:paraId="59CBB8CF" w14:textId="77777777" w:rsidR="0076048C" w:rsidRDefault="0076048C" w:rsidP="0076048C">
            <w:pPr>
              <w:jc w:val="center"/>
              <w:rPr>
                <w:szCs w:val="20"/>
              </w:rPr>
            </w:pPr>
            <w:r>
              <w:rPr>
                <w:szCs w:val="20"/>
              </w:rPr>
              <w:t>16</w:t>
            </w:r>
          </w:p>
        </w:tc>
        <w:tc>
          <w:tcPr>
            <w:tcW w:w="4046" w:type="dxa"/>
          </w:tcPr>
          <w:p w14:paraId="777DB576" w14:textId="583184A8" w:rsidR="0076048C" w:rsidRDefault="0076048C" w:rsidP="0076048C">
            <w:pPr>
              <w:rPr>
                <w:color w:val="000000"/>
                <w:szCs w:val="20"/>
              </w:rPr>
            </w:pPr>
            <w:r>
              <w:rPr>
                <w:color w:val="000000"/>
                <w:szCs w:val="20"/>
              </w:rPr>
              <w:t>Procedures are in place for recording key events, and other information in a format accessible to all personnel (e.g., COD notes, shift briefs).</w:t>
            </w:r>
          </w:p>
          <w:p w14:paraId="2CA76F06" w14:textId="4F181ECF" w:rsidR="0076048C" w:rsidRDefault="0076048C" w:rsidP="0076048C">
            <w:pPr>
              <w:rPr>
                <w:color w:val="000000"/>
                <w:szCs w:val="20"/>
              </w:rPr>
            </w:pPr>
            <w:r>
              <w:rPr>
                <w:i/>
                <w:iCs/>
                <w:color w:val="000000"/>
                <w:szCs w:val="20"/>
              </w:rPr>
              <w:t xml:space="preserve">[RB </w:t>
            </w:r>
            <w:r w:rsidR="004C6FB7">
              <w:rPr>
                <w:i/>
                <w:iCs/>
                <w:color w:val="000000"/>
                <w:szCs w:val="20"/>
              </w:rPr>
              <w:t>Appendix L</w:t>
            </w:r>
            <w:r>
              <w:rPr>
                <w:i/>
                <w:iCs/>
                <w:color w:val="000000"/>
                <w:szCs w:val="20"/>
              </w:rPr>
              <w:t>]</w:t>
            </w:r>
          </w:p>
        </w:tc>
        <w:tc>
          <w:tcPr>
            <w:tcW w:w="1229" w:type="dxa"/>
          </w:tcPr>
          <w:p w14:paraId="2E5AF619" w14:textId="77777777" w:rsidR="0076048C" w:rsidRDefault="0076048C" w:rsidP="0076048C">
            <w:pPr>
              <w:jc w:val="center"/>
              <w:rPr>
                <w:szCs w:val="20"/>
              </w:rPr>
            </w:pPr>
          </w:p>
        </w:tc>
        <w:tc>
          <w:tcPr>
            <w:tcW w:w="3896" w:type="dxa"/>
          </w:tcPr>
          <w:p w14:paraId="729FEA68" w14:textId="77777777" w:rsidR="0076048C" w:rsidRDefault="0076048C" w:rsidP="0076048C">
            <w:pPr>
              <w:rPr>
                <w:szCs w:val="20"/>
              </w:rPr>
            </w:pPr>
          </w:p>
        </w:tc>
      </w:tr>
      <w:tr w:rsidR="0076048C" w:rsidRPr="00B635B3" w14:paraId="6E1772CF" w14:textId="77777777" w:rsidTr="00180210">
        <w:trPr>
          <w:cantSplit/>
          <w:jc w:val="center"/>
        </w:trPr>
        <w:tc>
          <w:tcPr>
            <w:tcW w:w="909" w:type="dxa"/>
            <w:tcBorders>
              <w:top w:val="nil"/>
              <w:bottom w:val="nil"/>
            </w:tcBorders>
          </w:tcPr>
          <w:p w14:paraId="54DE9481" w14:textId="77777777" w:rsidR="0076048C" w:rsidRDefault="0076048C" w:rsidP="0076048C">
            <w:pPr>
              <w:jc w:val="center"/>
              <w:rPr>
                <w:szCs w:val="20"/>
              </w:rPr>
            </w:pPr>
          </w:p>
        </w:tc>
        <w:tc>
          <w:tcPr>
            <w:tcW w:w="4046" w:type="dxa"/>
          </w:tcPr>
          <w:p w14:paraId="79F3FC4A" w14:textId="2CEC3300" w:rsidR="0076048C" w:rsidRDefault="0076048C" w:rsidP="0076048C">
            <w:pPr>
              <w:tabs>
                <w:tab w:val="left" w:pos="479"/>
              </w:tabs>
              <w:ind w:left="504" w:hanging="360"/>
              <w:rPr>
                <w:color w:val="000000"/>
                <w:szCs w:val="20"/>
              </w:rPr>
            </w:pPr>
            <w:r>
              <w:rPr>
                <w:color w:val="000000"/>
                <w:szCs w:val="20"/>
              </w:rPr>
              <w:t>a.</w:t>
            </w:r>
            <w:r>
              <w:rPr>
                <w:color w:val="000000"/>
                <w:szCs w:val="20"/>
              </w:rPr>
              <w:tab/>
              <w:t>Information is kept at each functional desk</w:t>
            </w:r>
            <w:r w:rsidR="0054521E">
              <w:rPr>
                <w:color w:val="000000"/>
                <w:szCs w:val="20"/>
              </w:rPr>
              <w:t>.</w:t>
            </w:r>
          </w:p>
        </w:tc>
        <w:tc>
          <w:tcPr>
            <w:tcW w:w="1229" w:type="dxa"/>
          </w:tcPr>
          <w:p w14:paraId="2022A483" w14:textId="4CA0364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C0DF25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6FCAD00" w14:textId="77777777" w:rsidTr="00180210">
        <w:trPr>
          <w:cantSplit/>
          <w:jc w:val="center"/>
        </w:trPr>
        <w:tc>
          <w:tcPr>
            <w:tcW w:w="909" w:type="dxa"/>
            <w:tcBorders>
              <w:top w:val="nil"/>
              <w:bottom w:val="nil"/>
            </w:tcBorders>
          </w:tcPr>
          <w:p w14:paraId="149C62D1" w14:textId="77777777" w:rsidR="0076048C" w:rsidRDefault="0076048C" w:rsidP="0076048C">
            <w:pPr>
              <w:jc w:val="center"/>
              <w:rPr>
                <w:szCs w:val="20"/>
              </w:rPr>
            </w:pPr>
          </w:p>
        </w:tc>
        <w:tc>
          <w:tcPr>
            <w:tcW w:w="4046" w:type="dxa"/>
          </w:tcPr>
          <w:p w14:paraId="4E87A9E4" w14:textId="7C6D4C9B" w:rsidR="0076048C" w:rsidRDefault="0076048C" w:rsidP="0076048C">
            <w:pPr>
              <w:tabs>
                <w:tab w:val="left" w:pos="479"/>
              </w:tabs>
              <w:ind w:left="504" w:hanging="360"/>
              <w:rPr>
                <w:color w:val="000000"/>
                <w:szCs w:val="20"/>
              </w:rPr>
            </w:pPr>
            <w:r>
              <w:rPr>
                <w:color w:val="000000"/>
                <w:szCs w:val="20"/>
              </w:rPr>
              <w:t>b.</w:t>
            </w:r>
            <w:r>
              <w:rPr>
                <w:color w:val="000000"/>
                <w:szCs w:val="20"/>
              </w:rPr>
              <w:tab/>
              <w:t>Information is shared between personnel</w:t>
            </w:r>
            <w:r w:rsidR="0054521E">
              <w:rPr>
                <w:color w:val="000000"/>
                <w:szCs w:val="20"/>
              </w:rPr>
              <w:t>.</w:t>
            </w:r>
          </w:p>
        </w:tc>
        <w:tc>
          <w:tcPr>
            <w:tcW w:w="1229" w:type="dxa"/>
          </w:tcPr>
          <w:p w14:paraId="458D71FC" w14:textId="394EDD8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E5AA87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67197E5" w14:textId="77777777" w:rsidTr="00180210">
        <w:trPr>
          <w:cantSplit/>
          <w:jc w:val="center"/>
        </w:trPr>
        <w:tc>
          <w:tcPr>
            <w:tcW w:w="909" w:type="dxa"/>
            <w:tcBorders>
              <w:top w:val="nil"/>
              <w:bottom w:val="single" w:sz="4" w:space="0" w:color="auto"/>
            </w:tcBorders>
          </w:tcPr>
          <w:p w14:paraId="3685AA73" w14:textId="77777777" w:rsidR="0076048C" w:rsidRDefault="0076048C" w:rsidP="0076048C">
            <w:pPr>
              <w:jc w:val="center"/>
              <w:rPr>
                <w:szCs w:val="20"/>
              </w:rPr>
            </w:pPr>
          </w:p>
        </w:tc>
        <w:tc>
          <w:tcPr>
            <w:tcW w:w="4046" w:type="dxa"/>
          </w:tcPr>
          <w:p w14:paraId="40E8C243" w14:textId="0820CCB3" w:rsidR="0076048C" w:rsidRDefault="0076048C" w:rsidP="0076048C">
            <w:pPr>
              <w:tabs>
                <w:tab w:val="left" w:pos="479"/>
              </w:tabs>
              <w:ind w:left="504" w:hanging="360"/>
              <w:rPr>
                <w:color w:val="000000"/>
                <w:szCs w:val="20"/>
              </w:rPr>
            </w:pPr>
            <w:r>
              <w:rPr>
                <w:color w:val="000000"/>
                <w:szCs w:val="20"/>
              </w:rPr>
              <w:t>c.</w:t>
            </w:r>
            <w:r>
              <w:rPr>
                <w:color w:val="000000"/>
                <w:szCs w:val="20"/>
              </w:rPr>
              <w:tab/>
              <w:t>Information is archived</w:t>
            </w:r>
            <w:r w:rsidR="0054521E">
              <w:rPr>
                <w:color w:val="000000"/>
                <w:szCs w:val="20"/>
              </w:rPr>
              <w:t>.</w:t>
            </w:r>
          </w:p>
        </w:tc>
        <w:tc>
          <w:tcPr>
            <w:tcW w:w="1229" w:type="dxa"/>
          </w:tcPr>
          <w:p w14:paraId="3C715EEE" w14:textId="2194F2B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4539B1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3C8E4B5" w14:textId="77777777" w:rsidTr="00180210">
        <w:trPr>
          <w:cantSplit/>
          <w:jc w:val="center"/>
        </w:trPr>
        <w:tc>
          <w:tcPr>
            <w:tcW w:w="909" w:type="dxa"/>
            <w:tcBorders>
              <w:top w:val="single" w:sz="4" w:space="0" w:color="auto"/>
              <w:bottom w:val="nil"/>
            </w:tcBorders>
          </w:tcPr>
          <w:p w14:paraId="7EDD2486" w14:textId="77777777" w:rsidR="0076048C" w:rsidRDefault="0076048C" w:rsidP="0076048C">
            <w:pPr>
              <w:jc w:val="center"/>
              <w:rPr>
                <w:szCs w:val="20"/>
              </w:rPr>
            </w:pPr>
            <w:r>
              <w:rPr>
                <w:szCs w:val="20"/>
              </w:rPr>
              <w:t>17</w:t>
            </w:r>
          </w:p>
        </w:tc>
        <w:tc>
          <w:tcPr>
            <w:tcW w:w="4046" w:type="dxa"/>
          </w:tcPr>
          <w:p w14:paraId="04CF1E19" w14:textId="29F54343" w:rsidR="0076048C" w:rsidRDefault="0076048C" w:rsidP="0076048C">
            <w:pPr>
              <w:rPr>
                <w:color w:val="000000"/>
                <w:szCs w:val="20"/>
              </w:rPr>
            </w:pPr>
            <w:r>
              <w:rPr>
                <w:color w:val="000000"/>
                <w:szCs w:val="20"/>
              </w:rPr>
              <w:t xml:space="preserve">Critical/trigger points are identified for activating skilled support positions (may be included in GA </w:t>
            </w:r>
            <w:r w:rsidR="005A01D5">
              <w:rPr>
                <w:color w:val="000000"/>
                <w:szCs w:val="20"/>
              </w:rPr>
              <w:t>standards</w:t>
            </w:r>
            <w:r>
              <w:rPr>
                <w:color w:val="000000"/>
                <w:szCs w:val="20"/>
              </w:rPr>
              <w:t xml:space="preserve"> guide).</w:t>
            </w:r>
          </w:p>
        </w:tc>
        <w:tc>
          <w:tcPr>
            <w:tcW w:w="1229" w:type="dxa"/>
          </w:tcPr>
          <w:p w14:paraId="18C24A79" w14:textId="77777777" w:rsidR="0076048C" w:rsidRDefault="0076048C" w:rsidP="0076048C">
            <w:pPr>
              <w:jc w:val="center"/>
              <w:rPr>
                <w:szCs w:val="20"/>
              </w:rPr>
            </w:pPr>
          </w:p>
        </w:tc>
        <w:tc>
          <w:tcPr>
            <w:tcW w:w="3896" w:type="dxa"/>
          </w:tcPr>
          <w:p w14:paraId="70AFCFEF" w14:textId="77777777" w:rsidR="0076048C" w:rsidRDefault="0076048C" w:rsidP="0076048C">
            <w:pPr>
              <w:rPr>
                <w:szCs w:val="20"/>
              </w:rPr>
            </w:pPr>
          </w:p>
        </w:tc>
      </w:tr>
      <w:tr w:rsidR="0076048C" w:rsidRPr="00B635B3" w14:paraId="70D64BD4" w14:textId="77777777" w:rsidTr="00180210">
        <w:trPr>
          <w:cantSplit/>
          <w:jc w:val="center"/>
        </w:trPr>
        <w:tc>
          <w:tcPr>
            <w:tcW w:w="909" w:type="dxa"/>
            <w:tcBorders>
              <w:top w:val="nil"/>
              <w:bottom w:val="nil"/>
            </w:tcBorders>
          </w:tcPr>
          <w:p w14:paraId="6CFAC858" w14:textId="77777777" w:rsidR="0076048C" w:rsidRDefault="0076048C" w:rsidP="0076048C">
            <w:pPr>
              <w:jc w:val="center"/>
              <w:rPr>
                <w:szCs w:val="20"/>
              </w:rPr>
            </w:pPr>
          </w:p>
        </w:tc>
        <w:tc>
          <w:tcPr>
            <w:tcW w:w="4046" w:type="dxa"/>
          </w:tcPr>
          <w:p w14:paraId="6BE4DAF1" w14:textId="41221C75" w:rsidR="0076048C" w:rsidRDefault="0076048C" w:rsidP="0076048C">
            <w:pPr>
              <w:tabs>
                <w:tab w:val="left" w:pos="479"/>
              </w:tabs>
              <w:ind w:left="504" w:hanging="360"/>
              <w:rPr>
                <w:color w:val="000000"/>
                <w:szCs w:val="20"/>
              </w:rPr>
            </w:pPr>
            <w:r>
              <w:rPr>
                <w:color w:val="000000"/>
                <w:szCs w:val="20"/>
              </w:rPr>
              <w:t>a.</w:t>
            </w:r>
            <w:r>
              <w:rPr>
                <w:color w:val="000000"/>
                <w:szCs w:val="20"/>
              </w:rPr>
              <w:tab/>
              <w:t>Airspace coordinator</w:t>
            </w:r>
          </w:p>
        </w:tc>
        <w:tc>
          <w:tcPr>
            <w:tcW w:w="1229" w:type="dxa"/>
          </w:tcPr>
          <w:p w14:paraId="45B03CDF" w14:textId="75C9946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51C117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E761EF9" w14:textId="77777777" w:rsidTr="00A90F6E">
        <w:trPr>
          <w:cantSplit/>
          <w:jc w:val="center"/>
        </w:trPr>
        <w:tc>
          <w:tcPr>
            <w:tcW w:w="909" w:type="dxa"/>
            <w:tcBorders>
              <w:top w:val="nil"/>
              <w:bottom w:val="nil"/>
            </w:tcBorders>
          </w:tcPr>
          <w:p w14:paraId="68280929" w14:textId="77777777" w:rsidR="0076048C" w:rsidRDefault="0076048C" w:rsidP="0076048C">
            <w:pPr>
              <w:jc w:val="center"/>
              <w:rPr>
                <w:szCs w:val="20"/>
              </w:rPr>
            </w:pPr>
          </w:p>
        </w:tc>
        <w:tc>
          <w:tcPr>
            <w:tcW w:w="4046" w:type="dxa"/>
          </w:tcPr>
          <w:p w14:paraId="62F4618E" w14:textId="3EFB8FAF" w:rsidR="0076048C" w:rsidRDefault="0076048C" w:rsidP="0076048C">
            <w:pPr>
              <w:tabs>
                <w:tab w:val="left" w:pos="479"/>
              </w:tabs>
              <w:ind w:left="504" w:hanging="360"/>
              <w:rPr>
                <w:color w:val="000000"/>
                <w:szCs w:val="20"/>
              </w:rPr>
            </w:pPr>
            <w:r>
              <w:rPr>
                <w:color w:val="000000"/>
                <w:szCs w:val="20"/>
              </w:rPr>
              <w:t>b.</w:t>
            </w:r>
            <w:r>
              <w:rPr>
                <w:color w:val="000000"/>
                <w:szCs w:val="20"/>
              </w:rPr>
              <w:tab/>
              <w:t>Communications coordination (COMC)</w:t>
            </w:r>
          </w:p>
        </w:tc>
        <w:tc>
          <w:tcPr>
            <w:tcW w:w="1229" w:type="dxa"/>
          </w:tcPr>
          <w:p w14:paraId="544F617F" w14:textId="514E870F"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45C27F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3994131" w14:textId="77777777" w:rsidTr="00A90F6E">
        <w:trPr>
          <w:cantSplit/>
          <w:jc w:val="center"/>
        </w:trPr>
        <w:tc>
          <w:tcPr>
            <w:tcW w:w="909" w:type="dxa"/>
            <w:tcBorders>
              <w:top w:val="nil"/>
              <w:bottom w:val="nil"/>
            </w:tcBorders>
          </w:tcPr>
          <w:p w14:paraId="748F140A" w14:textId="77777777" w:rsidR="0076048C" w:rsidRDefault="0076048C" w:rsidP="0076048C">
            <w:pPr>
              <w:jc w:val="center"/>
              <w:rPr>
                <w:szCs w:val="20"/>
              </w:rPr>
            </w:pPr>
          </w:p>
        </w:tc>
        <w:tc>
          <w:tcPr>
            <w:tcW w:w="4046" w:type="dxa"/>
          </w:tcPr>
          <w:p w14:paraId="3000BED1" w14:textId="5D83AD15" w:rsidR="0076048C" w:rsidRDefault="0076048C" w:rsidP="0076048C">
            <w:pPr>
              <w:tabs>
                <w:tab w:val="left" w:pos="479"/>
              </w:tabs>
              <w:ind w:left="504" w:hanging="360"/>
              <w:rPr>
                <w:color w:val="000000"/>
                <w:szCs w:val="20"/>
              </w:rPr>
            </w:pPr>
            <w:r>
              <w:rPr>
                <w:color w:val="000000"/>
                <w:szCs w:val="20"/>
              </w:rPr>
              <w:t>c.</w:t>
            </w:r>
            <w:r>
              <w:rPr>
                <w:color w:val="000000"/>
                <w:szCs w:val="20"/>
              </w:rPr>
              <w:tab/>
              <w:t>MAC group</w:t>
            </w:r>
          </w:p>
        </w:tc>
        <w:tc>
          <w:tcPr>
            <w:tcW w:w="1229" w:type="dxa"/>
          </w:tcPr>
          <w:p w14:paraId="27A52315" w14:textId="5642FB3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53F973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2D8598E" w14:textId="77777777" w:rsidTr="00180210">
        <w:trPr>
          <w:cantSplit/>
          <w:jc w:val="center"/>
        </w:trPr>
        <w:tc>
          <w:tcPr>
            <w:tcW w:w="909" w:type="dxa"/>
            <w:tcBorders>
              <w:top w:val="nil"/>
              <w:bottom w:val="single" w:sz="4" w:space="0" w:color="auto"/>
            </w:tcBorders>
          </w:tcPr>
          <w:p w14:paraId="5966ECAF" w14:textId="77777777" w:rsidR="0076048C" w:rsidRDefault="0076048C" w:rsidP="0076048C">
            <w:pPr>
              <w:jc w:val="center"/>
              <w:rPr>
                <w:szCs w:val="20"/>
              </w:rPr>
            </w:pPr>
          </w:p>
        </w:tc>
        <w:tc>
          <w:tcPr>
            <w:tcW w:w="4046" w:type="dxa"/>
          </w:tcPr>
          <w:p w14:paraId="5C92E764" w14:textId="50250A79" w:rsidR="0076048C" w:rsidRDefault="0076048C" w:rsidP="0076048C">
            <w:pPr>
              <w:tabs>
                <w:tab w:val="left" w:pos="479"/>
              </w:tabs>
              <w:ind w:left="504" w:hanging="360"/>
              <w:rPr>
                <w:color w:val="000000"/>
                <w:szCs w:val="20"/>
              </w:rPr>
            </w:pPr>
            <w:r>
              <w:rPr>
                <w:color w:val="000000"/>
                <w:szCs w:val="20"/>
              </w:rPr>
              <w:t>d.</w:t>
            </w:r>
            <w:r>
              <w:rPr>
                <w:color w:val="000000"/>
                <w:szCs w:val="20"/>
              </w:rPr>
              <w:tab/>
              <w:t>Fire behavior analyst</w:t>
            </w:r>
          </w:p>
        </w:tc>
        <w:tc>
          <w:tcPr>
            <w:tcW w:w="1229" w:type="dxa"/>
          </w:tcPr>
          <w:p w14:paraId="0AC3BDCD" w14:textId="62ABD9A6"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255061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B59E564" w14:textId="77777777" w:rsidTr="00180210">
        <w:trPr>
          <w:cantSplit/>
          <w:jc w:val="center"/>
        </w:trPr>
        <w:tc>
          <w:tcPr>
            <w:tcW w:w="909" w:type="dxa"/>
            <w:tcBorders>
              <w:top w:val="single" w:sz="4" w:space="0" w:color="auto"/>
              <w:bottom w:val="single" w:sz="4" w:space="0" w:color="auto"/>
            </w:tcBorders>
          </w:tcPr>
          <w:p w14:paraId="20F08051" w14:textId="77777777" w:rsidR="0076048C" w:rsidRDefault="0076048C" w:rsidP="0076048C">
            <w:pPr>
              <w:jc w:val="center"/>
              <w:rPr>
                <w:szCs w:val="20"/>
              </w:rPr>
            </w:pPr>
            <w:r>
              <w:rPr>
                <w:szCs w:val="20"/>
              </w:rPr>
              <w:t>18</w:t>
            </w:r>
          </w:p>
        </w:tc>
        <w:tc>
          <w:tcPr>
            <w:tcW w:w="4046" w:type="dxa"/>
          </w:tcPr>
          <w:p w14:paraId="45777433" w14:textId="4C27AA9A" w:rsidR="0076048C" w:rsidRDefault="0076048C" w:rsidP="0076048C">
            <w:pPr>
              <w:rPr>
                <w:color w:val="000000"/>
                <w:szCs w:val="20"/>
              </w:rPr>
            </w:pPr>
            <w:r>
              <w:rPr>
                <w:color w:val="000000"/>
                <w:szCs w:val="20"/>
              </w:rPr>
              <w:t>Standard operations procedures (SOPs) are developed and kept current for skilled support positions, includes work descriptions, expectations, chain of command, etc.</w:t>
            </w:r>
          </w:p>
        </w:tc>
        <w:tc>
          <w:tcPr>
            <w:tcW w:w="1229" w:type="dxa"/>
          </w:tcPr>
          <w:p w14:paraId="108DBCE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2B19B07" w14:textId="7EC617D8" w:rsidR="0076048C" w:rsidRPr="00B635B3" w:rsidRDefault="0076048C" w:rsidP="0076048C">
            <w:pPr>
              <w:jc w:val="center"/>
              <w:rPr>
                <w:szCs w:val="20"/>
              </w:rPr>
            </w:pPr>
          </w:p>
        </w:tc>
        <w:tc>
          <w:tcPr>
            <w:tcW w:w="3896" w:type="dxa"/>
          </w:tcPr>
          <w:p w14:paraId="42950E7F"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26D384C" w14:textId="77777777" w:rsidTr="00180210">
        <w:trPr>
          <w:cantSplit/>
          <w:jc w:val="center"/>
        </w:trPr>
        <w:tc>
          <w:tcPr>
            <w:tcW w:w="909" w:type="dxa"/>
            <w:tcBorders>
              <w:top w:val="single" w:sz="4" w:space="0" w:color="auto"/>
              <w:bottom w:val="nil"/>
            </w:tcBorders>
          </w:tcPr>
          <w:p w14:paraId="72C22390" w14:textId="77777777" w:rsidR="0076048C" w:rsidRDefault="0076048C" w:rsidP="0076048C">
            <w:pPr>
              <w:jc w:val="center"/>
              <w:rPr>
                <w:szCs w:val="20"/>
              </w:rPr>
            </w:pPr>
            <w:r>
              <w:rPr>
                <w:szCs w:val="20"/>
              </w:rPr>
              <w:t>19</w:t>
            </w:r>
          </w:p>
        </w:tc>
        <w:tc>
          <w:tcPr>
            <w:tcW w:w="4046" w:type="dxa"/>
          </w:tcPr>
          <w:p w14:paraId="1CDB3D6E" w14:textId="28C8AE70" w:rsidR="0076048C" w:rsidRDefault="0076048C" w:rsidP="0076048C">
            <w:pPr>
              <w:rPr>
                <w:color w:val="000000"/>
                <w:szCs w:val="20"/>
              </w:rPr>
            </w:pPr>
            <w:r>
              <w:rPr>
                <w:color w:val="000000"/>
                <w:szCs w:val="20"/>
              </w:rPr>
              <w:t>IROC</w:t>
            </w:r>
          </w:p>
          <w:p w14:paraId="21D07104" w14:textId="4BCCF25B" w:rsidR="0076048C" w:rsidRDefault="0076048C" w:rsidP="0076048C">
            <w:pPr>
              <w:rPr>
                <w:color w:val="000000"/>
                <w:szCs w:val="20"/>
              </w:rPr>
            </w:pPr>
            <w:r>
              <w:rPr>
                <w:color w:val="000000"/>
                <w:szCs w:val="20"/>
              </w:rPr>
              <w:t>[</w:t>
            </w:r>
            <w:r w:rsidR="0024266D">
              <w:rPr>
                <w:color w:val="000000"/>
                <w:szCs w:val="20"/>
              </w:rPr>
              <w:t xml:space="preserve">ISROG; </w:t>
            </w:r>
            <w:hyperlink r:id="rId14" w:history="1">
              <w:r w:rsidR="0024266D" w:rsidRPr="00A007BF">
                <w:rPr>
                  <w:rStyle w:val="Hyperlink"/>
                  <w:szCs w:val="20"/>
                </w:rPr>
                <w:t>https://famit.nwcg.gov/applications/IROC/documents</w:t>
              </w:r>
            </w:hyperlink>
            <w:r>
              <w:rPr>
                <w:color w:val="000000"/>
                <w:szCs w:val="20"/>
              </w:rPr>
              <w:t>]</w:t>
            </w:r>
          </w:p>
        </w:tc>
        <w:tc>
          <w:tcPr>
            <w:tcW w:w="1229" w:type="dxa"/>
          </w:tcPr>
          <w:p w14:paraId="548C67F1" w14:textId="77777777" w:rsidR="0076048C" w:rsidRDefault="0076048C" w:rsidP="0076048C">
            <w:pPr>
              <w:jc w:val="center"/>
              <w:rPr>
                <w:szCs w:val="20"/>
              </w:rPr>
            </w:pPr>
          </w:p>
        </w:tc>
        <w:tc>
          <w:tcPr>
            <w:tcW w:w="3896" w:type="dxa"/>
          </w:tcPr>
          <w:p w14:paraId="297C58F3" w14:textId="77777777" w:rsidR="0076048C" w:rsidRDefault="0076048C" w:rsidP="0076048C">
            <w:pPr>
              <w:rPr>
                <w:szCs w:val="20"/>
              </w:rPr>
            </w:pPr>
          </w:p>
        </w:tc>
      </w:tr>
      <w:tr w:rsidR="0076048C" w:rsidRPr="00B635B3" w14:paraId="02AA306D" w14:textId="77777777" w:rsidTr="00180210">
        <w:trPr>
          <w:cantSplit/>
          <w:jc w:val="center"/>
        </w:trPr>
        <w:tc>
          <w:tcPr>
            <w:tcW w:w="909" w:type="dxa"/>
            <w:tcBorders>
              <w:top w:val="nil"/>
              <w:bottom w:val="nil"/>
            </w:tcBorders>
          </w:tcPr>
          <w:p w14:paraId="5315832A" w14:textId="77777777" w:rsidR="0076048C" w:rsidRDefault="0076048C" w:rsidP="0076048C">
            <w:pPr>
              <w:jc w:val="center"/>
              <w:rPr>
                <w:szCs w:val="20"/>
              </w:rPr>
            </w:pPr>
          </w:p>
        </w:tc>
        <w:tc>
          <w:tcPr>
            <w:tcW w:w="4046" w:type="dxa"/>
          </w:tcPr>
          <w:p w14:paraId="7B55CE00" w14:textId="7CC38699" w:rsidR="0076048C" w:rsidRDefault="0076048C" w:rsidP="0076048C">
            <w:pPr>
              <w:tabs>
                <w:tab w:val="left" w:pos="479"/>
              </w:tabs>
              <w:ind w:left="504" w:hanging="360"/>
              <w:rPr>
                <w:color w:val="000000"/>
                <w:szCs w:val="20"/>
              </w:rPr>
            </w:pPr>
            <w:r>
              <w:rPr>
                <w:color w:val="000000"/>
                <w:szCs w:val="20"/>
              </w:rPr>
              <w:t>a.</w:t>
            </w:r>
            <w:r>
              <w:rPr>
                <w:color w:val="000000"/>
                <w:szCs w:val="20"/>
              </w:rPr>
              <w:tab/>
              <w:t>Resources are current, and a process is in place to status appropriately.</w:t>
            </w:r>
          </w:p>
        </w:tc>
        <w:tc>
          <w:tcPr>
            <w:tcW w:w="1229" w:type="dxa"/>
          </w:tcPr>
          <w:p w14:paraId="07E8B21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5CCDDD9" w14:textId="52C26D52" w:rsidR="0076048C" w:rsidRPr="00B635B3" w:rsidRDefault="0076048C" w:rsidP="0076048C">
            <w:pPr>
              <w:jc w:val="center"/>
              <w:rPr>
                <w:szCs w:val="20"/>
              </w:rPr>
            </w:pPr>
          </w:p>
        </w:tc>
        <w:tc>
          <w:tcPr>
            <w:tcW w:w="3896" w:type="dxa"/>
          </w:tcPr>
          <w:p w14:paraId="3F678D7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99C6E7E" w14:textId="77777777" w:rsidTr="00180210">
        <w:trPr>
          <w:cantSplit/>
          <w:jc w:val="center"/>
        </w:trPr>
        <w:tc>
          <w:tcPr>
            <w:tcW w:w="909" w:type="dxa"/>
            <w:tcBorders>
              <w:top w:val="nil"/>
              <w:bottom w:val="nil"/>
            </w:tcBorders>
          </w:tcPr>
          <w:p w14:paraId="56106930" w14:textId="77777777" w:rsidR="0076048C" w:rsidRDefault="0076048C" w:rsidP="0076048C">
            <w:pPr>
              <w:jc w:val="center"/>
              <w:rPr>
                <w:szCs w:val="20"/>
              </w:rPr>
            </w:pPr>
          </w:p>
        </w:tc>
        <w:tc>
          <w:tcPr>
            <w:tcW w:w="4046" w:type="dxa"/>
          </w:tcPr>
          <w:p w14:paraId="4EA03AFE" w14:textId="740F9F14" w:rsidR="0076048C" w:rsidRDefault="0076048C" w:rsidP="0076048C">
            <w:pPr>
              <w:tabs>
                <w:tab w:val="left" w:pos="479"/>
              </w:tabs>
              <w:ind w:left="504" w:hanging="360"/>
              <w:rPr>
                <w:color w:val="000000"/>
                <w:szCs w:val="20"/>
              </w:rPr>
            </w:pPr>
            <w:r>
              <w:rPr>
                <w:color w:val="000000"/>
                <w:szCs w:val="20"/>
              </w:rPr>
              <w:t>b.</w:t>
            </w:r>
            <w:r>
              <w:rPr>
                <w:color w:val="000000"/>
                <w:szCs w:val="20"/>
              </w:rPr>
              <w:tab/>
              <w:t>Current contracts and agreements are entered in IROC as appropriate.</w:t>
            </w:r>
          </w:p>
        </w:tc>
        <w:tc>
          <w:tcPr>
            <w:tcW w:w="1229" w:type="dxa"/>
          </w:tcPr>
          <w:p w14:paraId="032A31B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40409F9" w14:textId="0503F066" w:rsidR="0076048C" w:rsidRPr="00B635B3" w:rsidRDefault="0076048C" w:rsidP="0076048C">
            <w:pPr>
              <w:jc w:val="center"/>
              <w:rPr>
                <w:szCs w:val="20"/>
              </w:rPr>
            </w:pPr>
          </w:p>
        </w:tc>
        <w:tc>
          <w:tcPr>
            <w:tcW w:w="3896" w:type="dxa"/>
          </w:tcPr>
          <w:p w14:paraId="59FF7E48"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34B0877" w14:textId="77777777" w:rsidTr="00A90F6E">
        <w:trPr>
          <w:cantSplit/>
          <w:jc w:val="center"/>
        </w:trPr>
        <w:tc>
          <w:tcPr>
            <w:tcW w:w="909" w:type="dxa"/>
            <w:tcBorders>
              <w:top w:val="nil"/>
              <w:bottom w:val="nil"/>
            </w:tcBorders>
          </w:tcPr>
          <w:p w14:paraId="4147A58D" w14:textId="77777777" w:rsidR="0076048C" w:rsidRDefault="0076048C" w:rsidP="0076048C">
            <w:pPr>
              <w:jc w:val="center"/>
              <w:rPr>
                <w:szCs w:val="20"/>
              </w:rPr>
            </w:pPr>
          </w:p>
        </w:tc>
        <w:tc>
          <w:tcPr>
            <w:tcW w:w="4046" w:type="dxa"/>
          </w:tcPr>
          <w:p w14:paraId="74A6DA87" w14:textId="1656BA14" w:rsidR="0076048C" w:rsidRDefault="0076048C" w:rsidP="0076048C">
            <w:pPr>
              <w:tabs>
                <w:tab w:val="left" w:pos="479"/>
              </w:tabs>
              <w:ind w:left="504" w:hanging="360"/>
              <w:rPr>
                <w:color w:val="000000"/>
                <w:szCs w:val="20"/>
              </w:rPr>
            </w:pPr>
            <w:r>
              <w:rPr>
                <w:color w:val="000000"/>
                <w:szCs w:val="20"/>
              </w:rPr>
              <w:t>c.</w:t>
            </w:r>
            <w:r>
              <w:rPr>
                <w:color w:val="000000"/>
                <w:szCs w:val="20"/>
              </w:rPr>
              <w:tab/>
              <w:t>Resource naming conventions meet national standards.</w:t>
            </w:r>
          </w:p>
        </w:tc>
        <w:tc>
          <w:tcPr>
            <w:tcW w:w="1229" w:type="dxa"/>
          </w:tcPr>
          <w:p w14:paraId="0F44761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1A51BF" w14:textId="04C18629" w:rsidR="0076048C" w:rsidRPr="00B635B3" w:rsidRDefault="0076048C" w:rsidP="0076048C">
            <w:pPr>
              <w:jc w:val="center"/>
              <w:rPr>
                <w:szCs w:val="20"/>
              </w:rPr>
            </w:pPr>
          </w:p>
        </w:tc>
        <w:tc>
          <w:tcPr>
            <w:tcW w:w="3896" w:type="dxa"/>
          </w:tcPr>
          <w:p w14:paraId="4CBEEB0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0907A02" w14:textId="77777777" w:rsidTr="00A90F6E">
        <w:trPr>
          <w:cantSplit/>
          <w:jc w:val="center"/>
        </w:trPr>
        <w:tc>
          <w:tcPr>
            <w:tcW w:w="909" w:type="dxa"/>
            <w:tcBorders>
              <w:top w:val="nil"/>
              <w:bottom w:val="nil"/>
            </w:tcBorders>
          </w:tcPr>
          <w:p w14:paraId="00909B6B" w14:textId="77777777" w:rsidR="0076048C" w:rsidRDefault="0076048C" w:rsidP="0076048C">
            <w:pPr>
              <w:jc w:val="center"/>
              <w:rPr>
                <w:szCs w:val="20"/>
              </w:rPr>
            </w:pPr>
          </w:p>
        </w:tc>
        <w:tc>
          <w:tcPr>
            <w:tcW w:w="4046" w:type="dxa"/>
          </w:tcPr>
          <w:p w14:paraId="46A717B6" w14:textId="182D55D4" w:rsidR="0076048C" w:rsidRDefault="0076048C" w:rsidP="0076048C">
            <w:pPr>
              <w:tabs>
                <w:tab w:val="left" w:pos="479"/>
              </w:tabs>
              <w:ind w:left="504" w:hanging="360"/>
              <w:rPr>
                <w:color w:val="000000"/>
                <w:szCs w:val="20"/>
              </w:rPr>
            </w:pPr>
            <w:r>
              <w:rPr>
                <w:color w:val="000000"/>
                <w:szCs w:val="20"/>
              </w:rPr>
              <w:t>d.</w:t>
            </w:r>
            <w:r>
              <w:rPr>
                <w:color w:val="000000"/>
                <w:szCs w:val="20"/>
              </w:rPr>
              <w:tab/>
              <w:t>Standards are identified and utilized for IROC operations.</w:t>
            </w:r>
          </w:p>
        </w:tc>
        <w:tc>
          <w:tcPr>
            <w:tcW w:w="1229" w:type="dxa"/>
          </w:tcPr>
          <w:p w14:paraId="0F798A8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34571AB" w14:textId="50740F3D" w:rsidR="0076048C" w:rsidRPr="00B635B3" w:rsidRDefault="0076048C" w:rsidP="0076048C">
            <w:pPr>
              <w:jc w:val="center"/>
              <w:rPr>
                <w:szCs w:val="20"/>
              </w:rPr>
            </w:pPr>
          </w:p>
        </w:tc>
        <w:tc>
          <w:tcPr>
            <w:tcW w:w="3896" w:type="dxa"/>
          </w:tcPr>
          <w:p w14:paraId="6A26762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AE3F3AC" w14:textId="77777777" w:rsidTr="00180210">
        <w:trPr>
          <w:cantSplit/>
          <w:jc w:val="center"/>
        </w:trPr>
        <w:tc>
          <w:tcPr>
            <w:tcW w:w="909" w:type="dxa"/>
            <w:tcBorders>
              <w:top w:val="nil"/>
              <w:bottom w:val="nil"/>
            </w:tcBorders>
          </w:tcPr>
          <w:p w14:paraId="21A57A84" w14:textId="77777777" w:rsidR="0076048C" w:rsidRDefault="0076048C" w:rsidP="0076048C">
            <w:pPr>
              <w:jc w:val="center"/>
              <w:rPr>
                <w:szCs w:val="20"/>
              </w:rPr>
            </w:pPr>
          </w:p>
        </w:tc>
        <w:tc>
          <w:tcPr>
            <w:tcW w:w="4046" w:type="dxa"/>
          </w:tcPr>
          <w:p w14:paraId="6459E0FC" w14:textId="1E426136" w:rsidR="0076048C" w:rsidRDefault="0076048C" w:rsidP="0076048C">
            <w:pPr>
              <w:tabs>
                <w:tab w:val="left" w:pos="479"/>
              </w:tabs>
              <w:ind w:left="504" w:hanging="360"/>
              <w:rPr>
                <w:color w:val="000000"/>
                <w:szCs w:val="20"/>
              </w:rPr>
            </w:pPr>
            <w:r>
              <w:rPr>
                <w:color w:val="000000"/>
                <w:szCs w:val="20"/>
              </w:rPr>
              <w:t>e.</w:t>
            </w:r>
            <w:r>
              <w:rPr>
                <w:color w:val="000000"/>
                <w:szCs w:val="20"/>
              </w:rPr>
              <w:tab/>
              <w:t>Rosters for resources are developed and maintained per established standards.</w:t>
            </w:r>
          </w:p>
        </w:tc>
        <w:tc>
          <w:tcPr>
            <w:tcW w:w="1229" w:type="dxa"/>
          </w:tcPr>
          <w:p w14:paraId="2041ADB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71904E0" w14:textId="44C3A299" w:rsidR="0076048C" w:rsidRPr="00B635B3" w:rsidRDefault="0076048C" w:rsidP="0076048C">
            <w:pPr>
              <w:jc w:val="center"/>
              <w:rPr>
                <w:szCs w:val="20"/>
              </w:rPr>
            </w:pPr>
          </w:p>
        </w:tc>
        <w:tc>
          <w:tcPr>
            <w:tcW w:w="3896" w:type="dxa"/>
          </w:tcPr>
          <w:p w14:paraId="45DD03B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3CE0FD6" w14:textId="77777777" w:rsidTr="00180210">
        <w:trPr>
          <w:cantSplit/>
          <w:jc w:val="center"/>
        </w:trPr>
        <w:tc>
          <w:tcPr>
            <w:tcW w:w="909" w:type="dxa"/>
            <w:tcBorders>
              <w:top w:val="nil"/>
              <w:bottom w:val="nil"/>
            </w:tcBorders>
          </w:tcPr>
          <w:p w14:paraId="2607DAD0" w14:textId="77777777" w:rsidR="0076048C" w:rsidRDefault="0076048C" w:rsidP="0076048C">
            <w:pPr>
              <w:jc w:val="center"/>
              <w:rPr>
                <w:szCs w:val="20"/>
              </w:rPr>
            </w:pPr>
          </w:p>
        </w:tc>
        <w:tc>
          <w:tcPr>
            <w:tcW w:w="4046" w:type="dxa"/>
          </w:tcPr>
          <w:p w14:paraId="1662226D" w14:textId="73981B1F" w:rsidR="0076048C" w:rsidRDefault="0076048C" w:rsidP="0076048C">
            <w:pPr>
              <w:tabs>
                <w:tab w:val="left" w:pos="479"/>
              </w:tabs>
              <w:ind w:left="504" w:hanging="360"/>
              <w:rPr>
                <w:color w:val="000000"/>
                <w:szCs w:val="20"/>
              </w:rPr>
            </w:pPr>
            <w:r>
              <w:rPr>
                <w:color w:val="000000"/>
                <w:szCs w:val="20"/>
              </w:rPr>
              <w:t>f.</w:t>
            </w:r>
            <w:r>
              <w:rPr>
                <w:color w:val="000000"/>
                <w:szCs w:val="20"/>
              </w:rPr>
              <w:tab/>
              <w:t>Personnel are identified and trained in use of COGNOS reports and/or Query Studio and other analytical reports.</w:t>
            </w:r>
          </w:p>
        </w:tc>
        <w:tc>
          <w:tcPr>
            <w:tcW w:w="1229" w:type="dxa"/>
          </w:tcPr>
          <w:p w14:paraId="4E38DCB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DCF604D" w14:textId="12B1E8B3" w:rsidR="0076048C" w:rsidRPr="00B635B3" w:rsidRDefault="0076048C" w:rsidP="0076048C">
            <w:pPr>
              <w:jc w:val="center"/>
              <w:rPr>
                <w:szCs w:val="20"/>
              </w:rPr>
            </w:pPr>
          </w:p>
        </w:tc>
        <w:tc>
          <w:tcPr>
            <w:tcW w:w="3896" w:type="dxa"/>
          </w:tcPr>
          <w:p w14:paraId="27AE465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34F0097" w14:textId="77777777" w:rsidTr="00180210">
        <w:trPr>
          <w:cantSplit/>
          <w:jc w:val="center"/>
        </w:trPr>
        <w:tc>
          <w:tcPr>
            <w:tcW w:w="909" w:type="dxa"/>
            <w:tcBorders>
              <w:top w:val="nil"/>
              <w:bottom w:val="nil"/>
            </w:tcBorders>
          </w:tcPr>
          <w:p w14:paraId="73426B77" w14:textId="77777777" w:rsidR="0076048C" w:rsidRDefault="0076048C" w:rsidP="0076048C">
            <w:pPr>
              <w:jc w:val="center"/>
              <w:rPr>
                <w:szCs w:val="20"/>
              </w:rPr>
            </w:pPr>
          </w:p>
        </w:tc>
        <w:tc>
          <w:tcPr>
            <w:tcW w:w="4046" w:type="dxa"/>
          </w:tcPr>
          <w:p w14:paraId="5621B58E" w14:textId="2D55718B" w:rsidR="0076048C" w:rsidRDefault="0076048C" w:rsidP="0076048C">
            <w:pPr>
              <w:tabs>
                <w:tab w:val="left" w:pos="479"/>
              </w:tabs>
              <w:ind w:left="504" w:hanging="360"/>
              <w:rPr>
                <w:color w:val="000000"/>
                <w:szCs w:val="20"/>
              </w:rPr>
            </w:pPr>
            <w:r>
              <w:rPr>
                <w:color w:val="000000"/>
                <w:szCs w:val="20"/>
              </w:rPr>
              <w:t>g.</w:t>
            </w:r>
            <w:r>
              <w:rPr>
                <w:color w:val="000000"/>
                <w:szCs w:val="20"/>
              </w:rPr>
              <w:tab/>
              <w:t>Selection areas are set appropriately for ordering between approved dispatch centers and other GACCs.</w:t>
            </w:r>
          </w:p>
        </w:tc>
        <w:tc>
          <w:tcPr>
            <w:tcW w:w="1229" w:type="dxa"/>
          </w:tcPr>
          <w:p w14:paraId="2065846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63EF634" w14:textId="767923F6" w:rsidR="0076048C" w:rsidRPr="00B635B3" w:rsidRDefault="0076048C" w:rsidP="0076048C">
            <w:pPr>
              <w:jc w:val="center"/>
              <w:rPr>
                <w:szCs w:val="20"/>
              </w:rPr>
            </w:pPr>
          </w:p>
        </w:tc>
        <w:tc>
          <w:tcPr>
            <w:tcW w:w="3896" w:type="dxa"/>
          </w:tcPr>
          <w:p w14:paraId="18781F2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8A876DD" w14:textId="77777777" w:rsidTr="00180210">
        <w:trPr>
          <w:cantSplit/>
          <w:jc w:val="center"/>
        </w:trPr>
        <w:tc>
          <w:tcPr>
            <w:tcW w:w="909" w:type="dxa"/>
            <w:tcBorders>
              <w:top w:val="nil"/>
              <w:bottom w:val="nil"/>
            </w:tcBorders>
          </w:tcPr>
          <w:p w14:paraId="18D68543" w14:textId="77777777" w:rsidR="0076048C" w:rsidRDefault="0076048C" w:rsidP="0076048C">
            <w:pPr>
              <w:jc w:val="center"/>
              <w:rPr>
                <w:szCs w:val="20"/>
              </w:rPr>
            </w:pPr>
          </w:p>
        </w:tc>
        <w:tc>
          <w:tcPr>
            <w:tcW w:w="4046" w:type="dxa"/>
          </w:tcPr>
          <w:p w14:paraId="78C31E19" w14:textId="0D4A4205" w:rsidR="0076048C" w:rsidRDefault="0076048C" w:rsidP="0076048C">
            <w:pPr>
              <w:tabs>
                <w:tab w:val="left" w:pos="479"/>
              </w:tabs>
              <w:ind w:left="504" w:hanging="360"/>
              <w:rPr>
                <w:color w:val="000000"/>
                <w:szCs w:val="20"/>
              </w:rPr>
            </w:pPr>
            <w:r>
              <w:rPr>
                <w:color w:val="000000"/>
                <w:szCs w:val="20"/>
              </w:rPr>
              <w:t>h.</w:t>
            </w:r>
            <w:r>
              <w:rPr>
                <w:color w:val="000000"/>
                <w:szCs w:val="20"/>
              </w:rPr>
              <w:tab/>
              <w:t>Employee(s) identified to function as IROC administrator and GACC point of contact for IROC assistance.</w:t>
            </w:r>
          </w:p>
        </w:tc>
        <w:tc>
          <w:tcPr>
            <w:tcW w:w="1229" w:type="dxa"/>
          </w:tcPr>
          <w:p w14:paraId="6BCD84F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0669F36" w14:textId="719492B8" w:rsidR="0076048C" w:rsidRPr="00B635B3" w:rsidRDefault="0076048C" w:rsidP="0076048C">
            <w:pPr>
              <w:jc w:val="center"/>
              <w:rPr>
                <w:szCs w:val="20"/>
              </w:rPr>
            </w:pPr>
          </w:p>
        </w:tc>
        <w:tc>
          <w:tcPr>
            <w:tcW w:w="3896" w:type="dxa"/>
          </w:tcPr>
          <w:p w14:paraId="2BF6DDD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774FD7" w14:textId="77777777" w:rsidTr="00180210">
        <w:trPr>
          <w:cantSplit/>
          <w:jc w:val="center"/>
        </w:trPr>
        <w:tc>
          <w:tcPr>
            <w:tcW w:w="909" w:type="dxa"/>
            <w:tcBorders>
              <w:top w:val="nil"/>
              <w:bottom w:val="single" w:sz="4" w:space="0" w:color="auto"/>
            </w:tcBorders>
          </w:tcPr>
          <w:p w14:paraId="31E4D141" w14:textId="77777777" w:rsidR="0076048C" w:rsidRDefault="0076048C" w:rsidP="0076048C">
            <w:pPr>
              <w:jc w:val="center"/>
              <w:rPr>
                <w:szCs w:val="20"/>
              </w:rPr>
            </w:pPr>
          </w:p>
        </w:tc>
        <w:tc>
          <w:tcPr>
            <w:tcW w:w="4046" w:type="dxa"/>
          </w:tcPr>
          <w:p w14:paraId="323C83B4" w14:textId="74D37588" w:rsidR="0076048C" w:rsidRDefault="0076048C" w:rsidP="0076048C">
            <w:pPr>
              <w:tabs>
                <w:tab w:val="left" w:pos="479"/>
              </w:tabs>
              <w:ind w:left="504" w:hanging="360"/>
              <w:rPr>
                <w:color w:val="000000"/>
                <w:szCs w:val="20"/>
              </w:rPr>
            </w:pPr>
            <w:r>
              <w:rPr>
                <w:color w:val="000000"/>
                <w:szCs w:val="20"/>
              </w:rPr>
              <w:t>i.</w:t>
            </w:r>
            <w:r>
              <w:rPr>
                <w:color w:val="000000"/>
                <w:szCs w:val="20"/>
              </w:rPr>
              <w:tab/>
              <w:t>Data maintenance and archiving standards are in place.</w:t>
            </w:r>
          </w:p>
        </w:tc>
        <w:tc>
          <w:tcPr>
            <w:tcW w:w="1229" w:type="dxa"/>
          </w:tcPr>
          <w:p w14:paraId="68E5B03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695691B" w14:textId="4673F0B2" w:rsidR="0076048C" w:rsidRPr="00B635B3" w:rsidRDefault="0076048C" w:rsidP="0076048C">
            <w:pPr>
              <w:jc w:val="center"/>
              <w:rPr>
                <w:szCs w:val="20"/>
              </w:rPr>
            </w:pPr>
          </w:p>
        </w:tc>
        <w:tc>
          <w:tcPr>
            <w:tcW w:w="3896" w:type="dxa"/>
          </w:tcPr>
          <w:p w14:paraId="3CEE0D0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A91D745" w14:textId="77777777" w:rsidTr="00180210">
        <w:trPr>
          <w:cantSplit/>
          <w:jc w:val="center"/>
        </w:trPr>
        <w:tc>
          <w:tcPr>
            <w:tcW w:w="909" w:type="dxa"/>
            <w:tcBorders>
              <w:top w:val="single" w:sz="4" w:space="0" w:color="auto"/>
              <w:bottom w:val="nil"/>
            </w:tcBorders>
          </w:tcPr>
          <w:p w14:paraId="633EB3B6" w14:textId="77777777" w:rsidR="0076048C" w:rsidRDefault="0076048C" w:rsidP="0076048C">
            <w:pPr>
              <w:jc w:val="center"/>
              <w:rPr>
                <w:szCs w:val="20"/>
              </w:rPr>
            </w:pPr>
            <w:r>
              <w:rPr>
                <w:szCs w:val="20"/>
              </w:rPr>
              <w:t>20</w:t>
            </w:r>
          </w:p>
        </w:tc>
        <w:tc>
          <w:tcPr>
            <w:tcW w:w="4046" w:type="dxa"/>
          </w:tcPr>
          <w:p w14:paraId="77812754" w14:textId="22B0810E" w:rsidR="0076048C" w:rsidRDefault="0076048C" w:rsidP="0076048C">
            <w:pPr>
              <w:rPr>
                <w:color w:val="000000"/>
                <w:szCs w:val="20"/>
              </w:rPr>
            </w:pPr>
            <w:r>
              <w:rPr>
                <w:color w:val="000000"/>
                <w:szCs w:val="20"/>
              </w:rPr>
              <w:t xml:space="preserve">Personnel are identified as administrators and </w:t>
            </w:r>
            <w:r w:rsidR="0054521E">
              <w:rPr>
                <w:color w:val="000000"/>
                <w:szCs w:val="20"/>
              </w:rPr>
              <w:t>can</w:t>
            </w:r>
            <w:r>
              <w:rPr>
                <w:color w:val="000000"/>
                <w:szCs w:val="20"/>
              </w:rPr>
              <w:t xml:space="preserve"> provide technical assistance for:</w:t>
            </w:r>
          </w:p>
        </w:tc>
        <w:tc>
          <w:tcPr>
            <w:tcW w:w="1229" w:type="dxa"/>
          </w:tcPr>
          <w:p w14:paraId="30CEB608" w14:textId="77777777" w:rsidR="0076048C" w:rsidRDefault="0076048C" w:rsidP="0076048C">
            <w:pPr>
              <w:jc w:val="center"/>
              <w:rPr>
                <w:szCs w:val="20"/>
              </w:rPr>
            </w:pPr>
          </w:p>
        </w:tc>
        <w:tc>
          <w:tcPr>
            <w:tcW w:w="3896" w:type="dxa"/>
          </w:tcPr>
          <w:p w14:paraId="052A15C5" w14:textId="749B2755" w:rsidR="0076048C" w:rsidRPr="00B635B3" w:rsidRDefault="0076048C" w:rsidP="0076048C">
            <w:pPr>
              <w:rPr>
                <w:szCs w:val="20"/>
              </w:rPr>
            </w:pPr>
          </w:p>
        </w:tc>
      </w:tr>
      <w:tr w:rsidR="0076048C" w:rsidRPr="00B635B3" w14:paraId="3A381985" w14:textId="77777777" w:rsidTr="00180210">
        <w:trPr>
          <w:cantSplit/>
          <w:jc w:val="center"/>
        </w:trPr>
        <w:tc>
          <w:tcPr>
            <w:tcW w:w="909" w:type="dxa"/>
            <w:tcBorders>
              <w:top w:val="nil"/>
              <w:bottom w:val="nil"/>
            </w:tcBorders>
          </w:tcPr>
          <w:p w14:paraId="07FC4E75" w14:textId="77777777" w:rsidR="0076048C" w:rsidRDefault="0076048C" w:rsidP="0076048C">
            <w:pPr>
              <w:jc w:val="center"/>
              <w:rPr>
                <w:szCs w:val="20"/>
              </w:rPr>
            </w:pPr>
          </w:p>
        </w:tc>
        <w:tc>
          <w:tcPr>
            <w:tcW w:w="4046" w:type="dxa"/>
          </w:tcPr>
          <w:p w14:paraId="755A908E" w14:textId="1B95B2D4" w:rsidR="0076048C" w:rsidRDefault="0076048C" w:rsidP="0076048C">
            <w:pPr>
              <w:tabs>
                <w:tab w:val="left" w:pos="479"/>
              </w:tabs>
              <w:ind w:left="504" w:hanging="360"/>
              <w:rPr>
                <w:color w:val="000000"/>
                <w:szCs w:val="20"/>
              </w:rPr>
            </w:pPr>
            <w:r>
              <w:rPr>
                <w:color w:val="000000"/>
                <w:szCs w:val="20"/>
              </w:rPr>
              <w:t>a.</w:t>
            </w:r>
            <w:r>
              <w:rPr>
                <w:color w:val="000000"/>
                <w:szCs w:val="20"/>
              </w:rPr>
              <w:tab/>
              <w:t>IROC</w:t>
            </w:r>
          </w:p>
        </w:tc>
        <w:tc>
          <w:tcPr>
            <w:tcW w:w="1229" w:type="dxa"/>
          </w:tcPr>
          <w:p w14:paraId="2E687E50" w14:textId="5560EACC"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9C29E1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5E0BC04" w14:textId="77777777" w:rsidTr="00180210">
        <w:trPr>
          <w:cantSplit/>
          <w:jc w:val="center"/>
        </w:trPr>
        <w:tc>
          <w:tcPr>
            <w:tcW w:w="909" w:type="dxa"/>
            <w:tcBorders>
              <w:top w:val="nil"/>
              <w:bottom w:val="nil"/>
            </w:tcBorders>
          </w:tcPr>
          <w:p w14:paraId="1537E7A6" w14:textId="77777777" w:rsidR="0076048C" w:rsidRDefault="0076048C" w:rsidP="0076048C">
            <w:pPr>
              <w:jc w:val="center"/>
              <w:rPr>
                <w:szCs w:val="20"/>
              </w:rPr>
            </w:pPr>
          </w:p>
        </w:tc>
        <w:tc>
          <w:tcPr>
            <w:tcW w:w="4046" w:type="dxa"/>
          </w:tcPr>
          <w:p w14:paraId="1CBE871A" w14:textId="13793E33" w:rsidR="0076048C" w:rsidRDefault="0076048C" w:rsidP="0076048C">
            <w:pPr>
              <w:tabs>
                <w:tab w:val="left" w:pos="479"/>
              </w:tabs>
              <w:ind w:left="504" w:hanging="360"/>
              <w:rPr>
                <w:color w:val="000000"/>
                <w:szCs w:val="20"/>
              </w:rPr>
            </w:pPr>
            <w:r>
              <w:rPr>
                <w:color w:val="000000"/>
                <w:szCs w:val="20"/>
              </w:rPr>
              <w:t>b.</w:t>
            </w:r>
            <w:r>
              <w:rPr>
                <w:color w:val="000000"/>
                <w:szCs w:val="20"/>
              </w:rPr>
              <w:tab/>
              <w:t>FireCode</w:t>
            </w:r>
          </w:p>
        </w:tc>
        <w:tc>
          <w:tcPr>
            <w:tcW w:w="1229" w:type="dxa"/>
          </w:tcPr>
          <w:p w14:paraId="5451A1F9" w14:textId="021C694F"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ABFA9C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8A0E3C4" w14:textId="77777777" w:rsidTr="00180210">
        <w:trPr>
          <w:cantSplit/>
          <w:jc w:val="center"/>
        </w:trPr>
        <w:tc>
          <w:tcPr>
            <w:tcW w:w="909" w:type="dxa"/>
            <w:tcBorders>
              <w:top w:val="nil"/>
              <w:bottom w:val="nil"/>
            </w:tcBorders>
          </w:tcPr>
          <w:p w14:paraId="1999A9F1" w14:textId="77777777" w:rsidR="0076048C" w:rsidRDefault="0076048C" w:rsidP="0076048C">
            <w:pPr>
              <w:jc w:val="center"/>
              <w:rPr>
                <w:szCs w:val="20"/>
              </w:rPr>
            </w:pPr>
          </w:p>
        </w:tc>
        <w:tc>
          <w:tcPr>
            <w:tcW w:w="4046" w:type="dxa"/>
          </w:tcPr>
          <w:p w14:paraId="371936C7" w14:textId="77777777" w:rsidR="0076048C" w:rsidRDefault="0076048C" w:rsidP="0076048C">
            <w:pPr>
              <w:tabs>
                <w:tab w:val="left" w:pos="479"/>
              </w:tabs>
              <w:ind w:left="504" w:hanging="360"/>
              <w:rPr>
                <w:color w:val="000000"/>
                <w:szCs w:val="20"/>
              </w:rPr>
            </w:pPr>
            <w:r>
              <w:rPr>
                <w:color w:val="000000"/>
                <w:szCs w:val="20"/>
              </w:rPr>
              <w:t>c.</w:t>
            </w:r>
            <w:r>
              <w:rPr>
                <w:color w:val="000000"/>
                <w:szCs w:val="20"/>
              </w:rPr>
              <w:tab/>
              <w:t>Automated Flight Following (AFF)</w:t>
            </w:r>
          </w:p>
        </w:tc>
        <w:tc>
          <w:tcPr>
            <w:tcW w:w="1229" w:type="dxa"/>
          </w:tcPr>
          <w:p w14:paraId="5D573AEC" w14:textId="17009CF8"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67C464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95A2353" w14:textId="77777777" w:rsidTr="00180210">
        <w:trPr>
          <w:cantSplit/>
          <w:jc w:val="center"/>
        </w:trPr>
        <w:tc>
          <w:tcPr>
            <w:tcW w:w="909" w:type="dxa"/>
            <w:tcBorders>
              <w:top w:val="nil"/>
              <w:bottom w:val="nil"/>
            </w:tcBorders>
          </w:tcPr>
          <w:p w14:paraId="6F4EA540" w14:textId="77777777" w:rsidR="0076048C" w:rsidRDefault="0076048C" w:rsidP="0076048C">
            <w:pPr>
              <w:jc w:val="center"/>
              <w:rPr>
                <w:szCs w:val="20"/>
              </w:rPr>
            </w:pPr>
          </w:p>
        </w:tc>
        <w:tc>
          <w:tcPr>
            <w:tcW w:w="4046" w:type="dxa"/>
          </w:tcPr>
          <w:p w14:paraId="37267A4B" w14:textId="77777777" w:rsidR="0076048C" w:rsidRDefault="0076048C" w:rsidP="0076048C">
            <w:pPr>
              <w:tabs>
                <w:tab w:val="left" w:pos="479"/>
              </w:tabs>
              <w:ind w:left="504" w:hanging="360"/>
              <w:rPr>
                <w:color w:val="000000"/>
                <w:szCs w:val="20"/>
              </w:rPr>
            </w:pPr>
            <w:r>
              <w:rPr>
                <w:color w:val="000000"/>
                <w:szCs w:val="20"/>
              </w:rPr>
              <w:t>d.</w:t>
            </w:r>
            <w:r>
              <w:rPr>
                <w:color w:val="000000"/>
                <w:szCs w:val="20"/>
              </w:rPr>
              <w:tab/>
              <w:t>Situation Report/ICS-209</w:t>
            </w:r>
          </w:p>
        </w:tc>
        <w:tc>
          <w:tcPr>
            <w:tcW w:w="1229" w:type="dxa"/>
          </w:tcPr>
          <w:p w14:paraId="5A2E5467" w14:textId="0D92A27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E68E65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48C9154" w14:textId="77777777" w:rsidTr="00180210">
        <w:trPr>
          <w:cantSplit/>
          <w:jc w:val="center"/>
        </w:trPr>
        <w:tc>
          <w:tcPr>
            <w:tcW w:w="909" w:type="dxa"/>
            <w:tcBorders>
              <w:top w:val="nil"/>
              <w:bottom w:val="nil"/>
            </w:tcBorders>
          </w:tcPr>
          <w:p w14:paraId="720A0110" w14:textId="77777777" w:rsidR="0076048C" w:rsidRDefault="0076048C" w:rsidP="0076048C">
            <w:pPr>
              <w:jc w:val="center"/>
              <w:rPr>
                <w:szCs w:val="20"/>
              </w:rPr>
            </w:pPr>
          </w:p>
        </w:tc>
        <w:tc>
          <w:tcPr>
            <w:tcW w:w="4046" w:type="dxa"/>
          </w:tcPr>
          <w:p w14:paraId="04D7C1D2" w14:textId="77777777" w:rsidR="0076048C" w:rsidRDefault="0076048C" w:rsidP="0076048C">
            <w:pPr>
              <w:tabs>
                <w:tab w:val="left" w:pos="479"/>
              </w:tabs>
              <w:ind w:left="504" w:hanging="360"/>
              <w:rPr>
                <w:color w:val="000000"/>
                <w:szCs w:val="20"/>
              </w:rPr>
            </w:pPr>
            <w:r>
              <w:rPr>
                <w:color w:val="000000"/>
                <w:szCs w:val="20"/>
              </w:rPr>
              <w:t>e.</w:t>
            </w:r>
            <w:r>
              <w:rPr>
                <w:color w:val="000000"/>
                <w:szCs w:val="20"/>
              </w:rPr>
              <w:tab/>
              <w:t>IQCS (imports and transfer of employees)</w:t>
            </w:r>
          </w:p>
        </w:tc>
        <w:tc>
          <w:tcPr>
            <w:tcW w:w="1229" w:type="dxa"/>
          </w:tcPr>
          <w:p w14:paraId="64334444" w14:textId="4D6EE3C7"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DCEE0A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ED1A1A" w14:textId="77777777" w:rsidTr="00180210">
        <w:trPr>
          <w:cantSplit/>
          <w:jc w:val="center"/>
        </w:trPr>
        <w:tc>
          <w:tcPr>
            <w:tcW w:w="909" w:type="dxa"/>
            <w:tcBorders>
              <w:top w:val="nil"/>
              <w:bottom w:val="nil"/>
            </w:tcBorders>
          </w:tcPr>
          <w:p w14:paraId="3FAFFB43" w14:textId="77777777" w:rsidR="0076048C" w:rsidRDefault="0076048C" w:rsidP="0076048C">
            <w:pPr>
              <w:jc w:val="center"/>
              <w:rPr>
                <w:szCs w:val="20"/>
              </w:rPr>
            </w:pPr>
          </w:p>
        </w:tc>
        <w:tc>
          <w:tcPr>
            <w:tcW w:w="4046" w:type="dxa"/>
          </w:tcPr>
          <w:p w14:paraId="5D471892" w14:textId="0BBC3BBD" w:rsidR="0076048C" w:rsidRDefault="0076048C" w:rsidP="0076048C">
            <w:pPr>
              <w:tabs>
                <w:tab w:val="left" w:pos="479"/>
              </w:tabs>
              <w:ind w:left="504" w:hanging="360"/>
              <w:rPr>
                <w:color w:val="000000"/>
                <w:szCs w:val="20"/>
              </w:rPr>
            </w:pPr>
            <w:r>
              <w:rPr>
                <w:color w:val="000000"/>
                <w:szCs w:val="20"/>
              </w:rPr>
              <w:t>f.</w:t>
            </w:r>
            <w:r>
              <w:rPr>
                <w:color w:val="000000"/>
                <w:szCs w:val="20"/>
              </w:rPr>
              <w:tab/>
              <w:t>Unit identifier assignment and repository</w:t>
            </w:r>
          </w:p>
        </w:tc>
        <w:tc>
          <w:tcPr>
            <w:tcW w:w="1229" w:type="dxa"/>
          </w:tcPr>
          <w:p w14:paraId="0B869413" w14:textId="3225268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4EB5A1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70E25AC" w14:textId="77777777" w:rsidTr="000477AB">
        <w:trPr>
          <w:cantSplit/>
          <w:jc w:val="center"/>
        </w:trPr>
        <w:tc>
          <w:tcPr>
            <w:tcW w:w="909" w:type="dxa"/>
            <w:tcBorders>
              <w:top w:val="nil"/>
              <w:bottom w:val="single" w:sz="4" w:space="0" w:color="auto"/>
            </w:tcBorders>
          </w:tcPr>
          <w:p w14:paraId="0A0F0BD3" w14:textId="77777777" w:rsidR="0076048C" w:rsidRDefault="0076048C" w:rsidP="0076048C">
            <w:pPr>
              <w:jc w:val="center"/>
              <w:rPr>
                <w:szCs w:val="20"/>
              </w:rPr>
            </w:pPr>
          </w:p>
        </w:tc>
        <w:tc>
          <w:tcPr>
            <w:tcW w:w="4046" w:type="dxa"/>
          </w:tcPr>
          <w:p w14:paraId="7E454FDA" w14:textId="77777777" w:rsidR="0076048C" w:rsidRDefault="0076048C" w:rsidP="0076048C">
            <w:pPr>
              <w:tabs>
                <w:tab w:val="left" w:pos="479"/>
              </w:tabs>
              <w:ind w:left="504" w:hanging="360"/>
              <w:rPr>
                <w:color w:val="000000"/>
                <w:szCs w:val="20"/>
              </w:rPr>
            </w:pPr>
            <w:r>
              <w:rPr>
                <w:color w:val="000000"/>
                <w:szCs w:val="20"/>
              </w:rPr>
              <w:t>g.</w:t>
            </w:r>
            <w:r>
              <w:rPr>
                <w:color w:val="000000"/>
                <w:szCs w:val="20"/>
              </w:rPr>
              <w:tab/>
              <w:t>Wildland Fire Decision Support System (WFDSS)</w:t>
            </w:r>
          </w:p>
        </w:tc>
        <w:tc>
          <w:tcPr>
            <w:tcW w:w="1229" w:type="dxa"/>
          </w:tcPr>
          <w:p w14:paraId="07844A6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41552DC" w14:textId="27627737" w:rsidR="0076048C" w:rsidRPr="00B635B3" w:rsidRDefault="0076048C" w:rsidP="0076048C">
            <w:pPr>
              <w:jc w:val="center"/>
              <w:rPr>
                <w:szCs w:val="20"/>
              </w:rPr>
            </w:pPr>
          </w:p>
        </w:tc>
        <w:tc>
          <w:tcPr>
            <w:tcW w:w="3896" w:type="dxa"/>
          </w:tcPr>
          <w:p w14:paraId="011894B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D8F9DAB" w14:textId="77777777" w:rsidTr="00241A1A">
        <w:trPr>
          <w:cantSplit/>
          <w:jc w:val="center"/>
        </w:trPr>
        <w:tc>
          <w:tcPr>
            <w:tcW w:w="909" w:type="dxa"/>
            <w:tcBorders>
              <w:top w:val="single" w:sz="4" w:space="0" w:color="auto"/>
              <w:bottom w:val="nil"/>
            </w:tcBorders>
          </w:tcPr>
          <w:p w14:paraId="64C7EE42" w14:textId="77777777" w:rsidR="0076048C" w:rsidRDefault="0076048C" w:rsidP="0076048C">
            <w:pPr>
              <w:jc w:val="center"/>
              <w:rPr>
                <w:szCs w:val="20"/>
              </w:rPr>
            </w:pPr>
            <w:r>
              <w:rPr>
                <w:szCs w:val="20"/>
              </w:rPr>
              <w:t>21</w:t>
            </w:r>
          </w:p>
        </w:tc>
        <w:tc>
          <w:tcPr>
            <w:tcW w:w="4046" w:type="dxa"/>
          </w:tcPr>
          <w:p w14:paraId="650C36D9" w14:textId="41E92064" w:rsidR="0076048C" w:rsidRDefault="0076048C" w:rsidP="0076048C">
            <w:pPr>
              <w:rPr>
                <w:color w:val="000000"/>
                <w:szCs w:val="20"/>
              </w:rPr>
            </w:pPr>
            <w:r>
              <w:rPr>
                <w:color w:val="000000"/>
                <w:szCs w:val="20"/>
              </w:rPr>
              <w:t>Process for mobilization of incident management teams is established.</w:t>
            </w:r>
          </w:p>
          <w:p w14:paraId="20A11553" w14:textId="77777777" w:rsidR="0076048C" w:rsidRDefault="0076048C" w:rsidP="0076048C">
            <w:pPr>
              <w:rPr>
                <w:color w:val="000000"/>
                <w:szCs w:val="20"/>
              </w:rPr>
            </w:pPr>
            <w:r>
              <w:rPr>
                <w:i/>
                <w:iCs/>
                <w:color w:val="000000"/>
                <w:szCs w:val="20"/>
              </w:rPr>
              <w:t>[RB Ch 19]</w:t>
            </w:r>
          </w:p>
        </w:tc>
        <w:tc>
          <w:tcPr>
            <w:tcW w:w="1229" w:type="dxa"/>
          </w:tcPr>
          <w:p w14:paraId="5EBBD99B" w14:textId="77777777" w:rsidR="0076048C" w:rsidRDefault="0076048C" w:rsidP="0076048C">
            <w:pPr>
              <w:jc w:val="center"/>
              <w:rPr>
                <w:szCs w:val="20"/>
              </w:rPr>
            </w:pPr>
          </w:p>
        </w:tc>
        <w:tc>
          <w:tcPr>
            <w:tcW w:w="3896" w:type="dxa"/>
          </w:tcPr>
          <w:p w14:paraId="679801F2" w14:textId="77777777" w:rsidR="0076048C" w:rsidRDefault="0076048C" w:rsidP="0076048C">
            <w:pPr>
              <w:rPr>
                <w:szCs w:val="20"/>
              </w:rPr>
            </w:pPr>
          </w:p>
        </w:tc>
      </w:tr>
      <w:tr w:rsidR="0076048C" w:rsidRPr="00B635B3" w14:paraId="43AA2015" w14:textId="77777777" w:rsidTr="00241A1A">
        <w:trPr>
          <w:cantSplit/>
          <w:jc w:val="center"/>
        </w:trPr>
        <w:tc>
          <w:tcPr>
            <w:tcW w:w="909" w:type="dxa"/>
            <w:tcBorders>
              <w:top w:val="nil"/>
              <w:bottom w:val="nil"/>
            </w:tcBorders>
          </w:tcPr>
          <w:p w14:paraId="19A09386" w14:textId="77777777" w:rsidR="0076048C" w:rsidRDefault="0076048C" w:rsidP="0076048C">
            <w:pPr>
              <w:jc w:val="center"/>
              <w:rPr>
                <w:szCs w:val="20"/>
              </w:rPr>
            </w:pPr>
          </w:p>
        </w:tc>
        <w:tc>
          <w:tcPr>
            <w:tcW w:w="4046" w:type="dxa"/>
          </w:tcPr>
          <w:p w14:paraId="40482C75" w14:textId="278C610A" w:rsidR="0076048C" w:rsidRDefault="0076048C" w:rsidP="0076048C">
            <w:pPr>
              <w:tabs>
                <w:tab w:val="left" w:pos="479"/>
              </w:tabs>
              <w:ind w:left="504" w:hanging="360"/>
              <w:rPr>
                <w:color w:val="000000"/>
                <w:szCs w:val="20"/>
              </w:rPr>
            </w:pPr>
            <w:r>
              <w:rPr>
                <w:color w:val="000000"/>
                <w:szCs w:val="20"/>
              </w:rPr>
              <w:t>a.</w:t>
            </w:r>
            <w:r>
              <w:rPr>
                <w:color w:val="000000"/>
                <w:szCs w:val="20"/>
              </w:rPr>
              <w:tab/>
              <w:t>Team rosters are current and maintained.</w:t>
            </w:r>
          </w:p>
        </w:tc>
        <w:tc>
          <w:tcPr>
            <w:tcW w:w="1229" w:type="dxa"/>
          </w:tcPr>
          <w:p w14:paraId="2BDE67DC" w14:textId="00D53EC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E433738"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F9EAFA3" w14:textId="77777777" w:rsidTr="00241A1A">
        <w:trPr>
          <w:cantSplit/>
          <w:jc w:val="center"/>
        </w:trPr>
        <w:tc>
          <w:tcPr>
            <w:tcW w:w="909" w:type="dxa"/>
            <w:tcBorders>
              <w:top w:val="nil"/>
              <w:bottom w:val="nil"/>
            </w:tcBorders>
          </w:tcPr>
          <w:p w14:paraId="709D9D11" w14:textId="77777777" w:rsidR="0076048C" w:rsidRDefault="0076048C" w:rsidP="0076048C">
            <w:pPr>
              <w:jc w:val="center"/>
              <w:rPr>
                <w:szCs w:val="20"/>
              </w:rPr>
            </w:pPr>
          </w:p>
        </w:tc>
        <w:tc>
          <w:tcPr>
            <w:tcW w:w="4046" w:type="dxa"/>
          </w:tcPr>
          <w:p w14:paraId="699F9467" w14:textId="4F7385C3" w:rsidR="0076048C" w:rsidRDefault="0076048C" w:rsidP="0076048C">
            <w:pPr>
              <w:tabs>
                <w:tab w:val="left" w:pos="479"/>
              </w:tabs>
              <w:ind w:left="504" w:hanging="360"/>
              <w:rPr>
                <w:color w:val="000000"/>
                <w:szCs w:val="20"/>
              </w:rPr>
            </w:pPr>
            <w:r>
              <w:rPr>
                <w:color w:val="000000"/>
                <w:szCs w:val="20"/>
              </w:rPr>
              <w:t>b.</w:t>
            </w:r>
            <w:r>
              <w:rPr>
                <w:color w:val="000000"/>
                <w:szCs w:val="20"/>
              </w:rPr>
              <w:tab/>
              <w:t>IMT status and rotations are posted on GACC website.</w:t>
            </w:r>
          </w:p>
        </w:tc>
        <w:tc>
          <w:tcPr>
            <w:tcW w:w="1229" w:type="dxa"/>
          </w:tcPr>
          <w:p w14:paraId="44260F6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A0D1DBE" w14:textId="21FEB9AE" w:rsidR="0076048C" w:rsidRPr="00B635B3" w:rsidRDefault="0076048C" w:rsidP="0076048C">
            <w:pPr>
              <w:jc w:val="center"/>
              <w:rPr>
                <w:szCs w:val="20"/>
              </w:rPr>
            </w:pPr>
          </w:p>
        </w:tc>
        <w:tc>
          <w:tcPr>
            <w:tcW w:w="3896" w:type="dxa"/>
          </w:tcPr>
          <w:p w14:paraId="543AD23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8923CE8" w14:textId="77777777" w:rsidTr="00180210">
        <w:trPr>
          <w:cantSplit/>
          <w:jc w:val="center"/>
        </w:trPr>
        <w:tc>
          <w:tcPr>
            <w:tcW w:w="909" w:type="dxa"/>
            <w:tcBorders>
              <w:top w:val="nil"/>
              <w:bottom w:val="nil"/>
            </w:tcBorders>
          </w:tcPr>
          <w:p w14:paraId="35C4FA80" w14:textId="77777777" w:rsidR="0076048C" w:rsidRDefault="0076048C" w:rsidP="0076048C">
            <w:pPr>
              <w:jc w:val="center"/>
              <w:rPr>
                <w:szCs w:val="20"/>
              </w:rPr>
            </w:pPr>
          </w:p>
        </w:tc>
        <w:tc>
          <w:tcPr>
            <w:tcW w:w="4046" w:type="dxa"/>
          </w:tcPr>
          <w:p w14:paraId="60CAC4C2" w14:textId="1DDF6E79" w:rsidR="0076048C" w:rsidRDefault="0076048C" w:rsidP="0076048C">
            <w:pPr>
              <w:tabs>
                <w:tab w:val="left" w:pos="479"/>
              </w:tabs>
              <w:ind w:left="504" w:hanging="360"/>
              <w:rPr>
                <w:color w:val="000000"/>
                <w:szCs w:val="20"/>
              </w:rPr>
            </w:pPr>
            <w:r>
              <w:rPr>
                <w:color w:val="000000"/>
                <w:szCs w:val="20"/>
              </w:rPr>
              <w:t>c.</w:t>
            </w:r>
            <w:r>
              <w:rPr>
                <w:color w:val="000000"/>
                <w:szCs w:val="20"/>
              </w:rPr>
              <w:tab/>
              <w:t>IMT contacts are current and available.</w:t>
            </w:r>
          </w:p>
        </w:tc>
        <w:tc>
          <w:tcPr>
            <w:tcW w:w="1229" w:type="dxa"/>
          </w:tcPr>
          <w:p w14:paraId="5DEB3286" w14:textId="0FD50D0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2FE15A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B23AB04" w14:textId="77777777" w:rsidTr="00180210">
        <w:trPr>
          <w:cantSplit/>
          <w:jc w:val="center"/>
        </w:trPr>
        <w:tc>
          <w:tcPr>
            <w:tcW w:w="909" w:type="dxa"/>
            <w:tcBorders>
              <w:top w:val="nil"/>
              <w:bottom w:val="single" w:sz="4" w:space="0" w:color="auto"/>
            </w:tcBorders>
          </w:tcPr>
          <w:p w14:paraId="6D374674" w14:textId="77777777" w:rsidR="0076048C" w:rsidRDefault="0076048C" w:rsidP="0076048C">
            <w:pPr>
              <w:jc w:val="center"/>
              <w:rPr>
                <w:szCs w:val="20"/>
              </w:rPr>
            </w:pPr>
          </w:p>
        </w:tc>
        <w:tc>
          <w:tcPr>
            <w:tcW w:w="4046" w:type="dxa"/>
          </w:tcPr>
          <w:p w14:paraId="7C96B67D" w14:textId="4EE09B60" w:rsidR="0076048C" w:rsidRDefault="0076048C" w:rsidP="0076048C">
            <w:pPr>
              <w:tabs>
                <w:tab w:val="left" w:pos="479"/>
              </w:tabs>
              <w:ind w:left="504" w:hanging="360"/>
              <w:rPr>
                <w:color w:val="000000"/>
                <w:szCs w:val="20"/>
              </w:rPr>
            </w:pPr>
            <w:r>
              <w:rPr>
                <w:color w:val="000000"/>
                <w:szCs w:val="20"/>
              </w:rPr>
              <w:t>d.</w:t>
            </w:r>
            <w:r>
              <w:rPr>
                <w:color w:val="000000"/>
                <w:szCs w:val="20"/>
              </w:rPr>
              <w:tab/>
              <w:t>Planned attendance at IMT closeouts.</w:t>
            </w:r>
          </w:p>
        </w:tc>
        <w:tc>
          <w:tcPr>
            <w:tcW w:w="1229" w:type="dxa"/>
          </w:tcPr>
          <w:p w14:paraId="3CE3DE69" w14:textId="7B610DF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CD8258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4451487" w14:textId="77777777" w:rsidTr="00180210">
        <w:trPr>
          <w:cantSplit/>
          <w:jc w:val="center"/>
        </w:trPr>
        <w:tc>
          <w:tcPr>
            <w:tcW w:w="909" w:type="dxa"/>
            <w:tcBorders>
              <w:top w:val="single" w:sz="4" w:space="0" w:color="auto"/>
              <w:bottom w:val="single" w:sz="4" w:space="0" w:color="auto"/>
            </w:tcBorders>
          </w:tcPr>
          <w:p w14:paraId="02649A8A" w14:textId="77777777" w:rsidR="0076048C" w:rsidRDefault="0076048C" w:rsidP="0076048C">
            <w:pPr>
              <w:jc w:val="center"/>
              <w:rPr>
                <w:szCs w:val="20"/>
              </w:rPr>
            </w:pPr>
            <w:r>
              <w:rPr>
                <w:szCs w:val="20"/>
              </w:rPr>
              <w:t>22</w:t>
            </w:r>
          </w:p>
        </w:tc>
        <w:tc>
          <w:tcPr>
            <w:tcW w:w="4046" w:type="dxa"/>
          </w:tcPr>
          <w:p w14:paraId="68894AB1" w14:textId="5BEDED1B" w:rsidR="0076048C" w:rsidRDefault="0076048C" w:rsidP="0076048C">
            <w:pPr>
              <w:rPr>
                <w:color w:val="000000"/>
                <w:szCs w:val="20"/>
              </w:rPr>
            </w:pPr>
            <w:r>
              <w:rPr>
                <w:color w:val="000000"/>
                <w:szCs w:val="20"/>
              </w:rPr>
              <w:t>Contacts maintained and call-out procedures established for agency public affairs specialists. Procedures for responding to media requests are in place.</w:t>
            </w:r>
          </w:p>
          <w:p w14:paraId="760348BC" w14:textId="48C33012" w:rsidR="0076048C" w:rsidRDefault="0076048C" w:rsidP="0076048C">
            <w:pPr>
              <w:rPr>
                <w:color w:val="000000"/>
                <w:szCs w:val="20"/>
              </w:rPr>
            </w:pPr>
            <w:r>
              <w:rPr>
                <w:i/>
                <w:iCs/>
                <w:color w:val="000000"/>
                <w:szCs w:val="20"/>
              </w:rPr>
              <w:t xml:space="preserve">[RB </w:t>
            </w:r>
            <w:r w:rsidR="004C6FB7">
              <w:rPr>
                <w:i/>
                <w:iCs/>
                <w:color w:val="000000"/>
                <w:szCs w:val="20"/>
              </w:rPr>
              <w:t>Appendix L</w:t>
            </w:r>
            <w:r>
              <w:rPr>
                <w:i/>
                <w:iCs/>
                <w:color w:val="000000"/>
                <w:szCs w:val="20"/>
              </w:rPr>
              <w:t>]</w:t>
            </w:r>
          </w:p>
        </w:tc>
        <w:tc>
          <w:tcPr>
            <w:tcW w:w="1229" w:type="dxa"/>
          </w:tcPr>
          <w:p w14:paraId="633CE15C"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70A3C5F" w14:textId="7F7C6BB4" w:rsidR="0076048C" w:rsidRPr="00B635B3" w:rsidRDefault="0076048C" w:rsidP="0076048C">
            <w:pPr>
              <w:jc w:val="center"/>
              <w:rPr>
                <w:szCs w:val="20"/>
              </w:rPr>
            </w:pPr>
          </w:p>
        </w:tc>
        <w:tc>
          <w:tcPr>
            <w:tcW w:w="3896" w:type="dxa"/>
          </w:tcPr>
          <w:p w14:paraId="5EBAEDE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4A14B1B" w14:textId="77777777" w:rsidTr="00180210">
        <w:trPr>
          <w:cantSplit/>
          <w:jc w:val="center"/>
        </w:trPr>
        <w:tc>
          <w:tcPr>
            <w:tcW w:w="909" w:type="dxa"/>
            <w:tcBorders>
              <w:top w:val="single" w:sz="4" w:space="0" w:color="auto"/>
              <w:bottom w:val="single" w:sz="4" w:space="0" w:color="auto"/>
            </w:tcBorders>
          </w:tcPr>
          <w:p w14:paraId="29314A93" w14:textId="77777777" w:rsidR="0076048C" w:rsidRDefault="0076048C" w:rsidP="0076048C">
            <w:pPr>
              <w:jc w:val="center"/>
              <w:rPr>
                <w:szCs w:val="20"/>
              </w:rPr>
            </w:pPr>
            <w:r>
              <w:rPr>
                <w:szCs w:val="20"/>
              </w:rPr>
              <w:t>23</w:t>
            </w:r>
          </w:p>
        </w:tc>
        <w:tc>
          <w:tcPr>
            <w:tcW w:w="4046" w:type="dxa"/>
          </w:tcPr>
          <w:p w14:paraId="6306A079" w14:textId="7B272986" w:rsidR="0076048C" w:rsidRDefault="0076048C" w:rsidP="0076048C">
            <w:pPr>
              <w:rPr>
                <w:color w:val="000000"/>
                <w:szCs w:val="20"/>
              </w:rPr>
            </w:pPr>
            <w:r>
              <w:rPr>
                <w:color w:val="000000"/>
                <w:szCs w:val="20"/>
              </w:rPr>
              <w:t>Incident business management protocols including use of dispatch priority lists (DPLs) EERAs and I-BPAs are understood.</w:t>
            </w:r>
          </w:p>
          <w:p w14:paraId="10472F35" w14:textId="0370AFF7" w:rsidR="0076048C" w:rsidRDefault="0076048C" w:rsidP="0076048C">
            <w:pPr>
              <w:rPr>
                <w:color w:val="000000"/>
                <w:szCs w:val="20"/>
              </w:rPr>
            </w:pPr>
            <w:r>
              <w:rPr>
                <w:i/>
                <w:iCs/>
                <w:color w:val="000000"/>
                <w:szCs w:val="20"/>
              </w:rPr>
              <w:t>[RB Ch 19</w:t>
            </w:r>
            <w:r w:rsidR="001C2322">
              <w:rPr>
                <w:i/>
                <w:iCs/>
                <w:color w:val="000000"/>
                <w:szCs w:val="20"/>
              </w:rPr>
              <w:t>; Appendix L</w:t>
            </w:r>
            <w:r>
              <w:rPr>
                <w:i/>
                <w:iCs/>
                <w:color w:val="000000"/>
                <w:szCs w:val="20"/>
              </w:rPr>
              <w:t>]</w:t>
            </w:r>
          </w:p>
        </w:tc>
        <w:tc>
          <w:tcPr>
            <w:tcW w:w="1229" w:type="dxa"/>
          </w:tcPr>
          <w:p w14:paraId="2419396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5EAB14A" w14:textId="319E61C3" w:rsidR="0076048C" w:rsidRPr="00B635B3" w:rsidRDefault="0076048C" w:rsidP="0076048C">
            <w:pPr>
              <w:jc w:val="center"/>
              <w:rPr>
                <w:szCs w:val="20"/>
              </w:rPr>
            </w:pPr>
          </w:p>
        </w:tc>
        <w:tc>
          <w:tcPr>
            <w:tcW w:w="3896" w:type="dxa"/>
          </w:tcPr>
          <w:p w14:paraId="67A01DB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E1FDD5C" w14:textId="77777777" w:rsidTr="00180210">
        <w:trPr>
          <w:cantSplit/>
          <w:jc w:val="center"/>
        </w:trPr>
        <w:tc>
          <w:tcPr>
            <w:tcW w:w="909" w:type="dxa"/>
            <w:tcBorders>
              <w:top w:val="single" w:sz="4" w:space="0" w:color="auto"/>
              <w:bottom w:val="single" w:sz="4" w:space="0" w:color="auto"/>
            </w:tcBorders>
          </w:tcPr>
          <w:p w14:paraId="3ACAF8D1" w14:textId="77777777" w:rsidR="0076048C" w:rsidRDefault="0076048C" w:rsidP="0076048C">
            <w:pPr>
              <w:jc w:val="center"/>
              <w:rPr>
                <w:szCs w:val="20"/>
              </w:rPr>
            </w:pPr>
            <w:r>
              <w:rPr>
                <w:szCs w:val="20"/>
              </w:rPr>
              <w:t>24</w:t>
            </w:r>
          </w:p>
        </w:tc>
        <w:tc>
          <w:tcPr>
            <w:tcW w:w="4046" w:type="dxa"/>
          </w:tcPr>
          <w:p w14:paraId="17B831A3" w14:textId="7E14D17A" w:rsidR="0076048C" w:rsidRDefault="0076048C" w:rsidP="0076048C">
            <w:pPr>
              <w:rPr>
                <w:color w:val="000000"/>
                <w:szCs w:val="20"/>
              </w:rPr>
            </w:pPr>
            <w:r>
              <w:rPr>
                <w:color w:val="000000"/>
                <w:szCs w:val="20"/>
              </w:rPr>
              <w:t xml:space="preserve">Incident business coordination and processes identified with agency administrative personnel. Staff is familiar with the guidelines as described in the </w:t>
            </w:r>
            <w:r w:rsidRPr="00D7721C">
              <w:rPr>
                <w:i/>
                <w:iCs/>
                <w:color w:val="000000"/>
                <w:szCs w:val="20"/>
              </w:rPr>
              <w:t>NWCG Standards for Interagency Incident</w:t>
            </w:r>
            <w:r>
              <w:rPr>
                <w:i/>
                <w:iCs/>
                <w:color w:val="000000"/>
                <w:szCs w:val="20"/>
              </w:rPr>
              <w:t xml:space="preserve"> Business Management </w:t>
            </w:r>
            <w:r>
              <w:rPr>
                <w:color w:val="000000"/>
                <w:szCs w:val="20"/>
              </w:rPr>
              <w:t>and geographic area supplements.</w:t>
            </w:r>
          </w:p>
        </w:tc>
        <w:tc>
          <w:tcPr>
            <w:tcW w:w="1229" w:type="dxa"/>
          </w:tcPr>
          <w:p w14:paraId="46A8B8F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054E72D" w14:textId="76BCDE4A" w:rsidR="0076048C" w:rsidRPr="00B635B3" w:rsidRDefault="0076048C" w:rsidP="0076048C">
            <w:pPr>
              <w:jc w:val="center"/>
              <w:rPr>
                <w:szCs w:val="20"/>
              </w:rPr>
            </w:pPr>
          </w:p>
        </w:tc>
        <w:tc>
          <w:tcPr>
            <w:tcW w:w="3896" w:type="dxa"/>
          </w:tcPr>
          <w:p w14:paraId="24355C3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5F88068" w14:textId="77777777" w:rsidTr="00180210">
        <w:trPr>
          <w:cantSplit/>
          <w:jc w:val="center"/>
        </w:trPr>
        <w:tc>
          <w:tcPr>
            <w:tcW w:w="909" w:type="dxa"/>
            <w:tcBorders>
              <w:top w:val="single" w:sz="4" w:space="0" w:color="auto"/>
              <w:bottom w:val="single" w:sz="4" w:space="0" w:color="auto"/>
            </w:tcBorders>
          </w:tcPr>
          <w:p w14:paraId="177BE66B" w14:textId="77777777" w:rsidR="0076048C" w:rsidRDefault="0076048C" w:rsidP="0076048C">
            <w:pPr>
              <w:jc w:val="center"/>
              <w:rPr>
                <w:szCs w:val="20"/>
              </w:rPr>
            </w:pPr>
            <w:r>
              <w:rPr>
                <w:szCs w:val="20"/>
              </w:rPr>
              <w:lastRenderedPageBreak/>
              <w:t>25</w:t>
            </w:r>
          </w:p>
        </w:tc>
        <w:tc>
          <w:tcPr>
            <w:tcW w:w="4046" w:type="dxa"/>
          </w:tcPr>
          <w:p w14:paraId="0743621A" w14:textId="303A8E8D" w:rsidR="0076048C" w:rsidRDefault="0076048C" w:rsidP="0076048C">
            <w:pPr>
              <w:rPr>
                <w:color w:val="000000"/>
                <w:szCs w:val="20"/>
              </w:rPr>
            </w:pPr>
            <w:r>
              <w:rPr>
                <w:color w:val="000000"/>
                <w:szCs w:val="20"/>
              </w:rPr>
              <w:t xml:space="preserve">National and </w:t>
            </w:r>
            <w:r w:rsidR="005A01D5">
              <w:rPr>
                <w:color w:val="000000"/>
                <w:szCs w:val="20"/>
              </w:rPr>
              <w:t xml:space="preserve">geographic </w:t>
            </w:r>
            <w:r>
              <w:rPr>
                <w:color w:val="000000"/>
                <w:szCs w:val="20"/>
              </w:rPr>
              <w:t xml:space="preserve">area mobilization </w:t>
            </w:r>
            <w:r w:rsidR="005A01D5">
              <w:rPr>
                <w:color w:val="000000"/>
                <w:szCs w:val="20"/>
              </w:rPr>
              <w:t>standards documents</w:t>
            </w:r>
            <w:r>
              <w:rPr>
                <w:color w:val="000000"/>
                <w:szCs w:val="20"/>
              </w:rPr>
              <w:t xml:space="preserve"> are current, available, and utilized. A process is in place to update changing information annually.</w:t>
            </w:r>
          </w:p>
          <w:p w14:paraId="3F174102" w14:textId="072CCDE7" w:rsidR="0076048C" w:rsidRDefault="0076048C" w:rsidP="0076048C">
            <w:pPr>
              <w:rPr>
                <w:color w:val="000000"/>
                <w:szCs w:val="20"/>
              </w:rPr>
            </w:pPr>
            <w:r>
              <w:rPr>
                <w:i/>
                <w:iCs/>
                <w:color w:val="000000"/>
                <w:szCs w:val="20"/>
              </w:rPr>
              <w:t>[RB Ch 10, 19]</w:t>
            </w:r>
          </w:p>
        </w:tc>
        <w:tc>
          <w:tcPr>
            <w:tcW w:w="1229" w:type="dxa"/>
          </w:tcPr>
          <w:p w14:paraId="3433812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A25C117" w14:textId="51CCADC7" w:rsidR="0076048C" w:rsidRPr="00B635B3" w:rsidRDefault="0076048C" w:rsidP="0076048C">
            <w:pPr>
              <w:jc w:val="center"/>
              <w:rPr>
                <w:szCs w:val="20"/>
              </w:rPr>
            </w:pPr>
          </w:p>
        </w:tc>
        <w:tc>
          <w:tcPr>
            <w:tcW w:w="3896" w:type="dxa"/>
          </w:tcPr>
          <w:p w14:paraId="156D879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349AF7D" w14:textId="77777777" w:rsidTr="000477AB">
        <w:trPr>
          <w:cantSplit/>
          <w:jc w:val="center"/>
        </w:trPr>
        <w:tc>
          <w:tcPr>
            <w:tcW w:w="909" w:type="dxa"/>
            <w:tcBorders>
              <w:top w:val="single" w:sz="4" w:space="0" w:color="auto"/>
              <w:bottom w:val="single" w:sz="4" w:space="0" w:color="auto"/>
            </w:tcBorders>
          </w:tcPr>
          <w:p w14:paraId="4962DE9C" w14:textId="77777777" w:rsidR="0076048C" w:rsidRDefault="0076048C" w:rsidP="0076048C">
            <w:pPr>
              <w:jc w:val="center"/>
              <w:rPr>
                <w:szCs w:val="20"/>
              </w:rPr>
            </w:pPr>
            <w:r>
              <w:rPr>
                <w:szCs w:val="20"/>
              </w:rPr>
              <w:t>26</w:t>
            </w:r>
          </w:p>
        </w:tc>
        <w:tc>
          <w:tcPr>
            <w:tcW w:w="4046" w:type="dxa"/>
          </w:tcPr>
          <w:p w14:paraId="6F59653E" w14:textId="77777777" w:rsidR="0076048C" w:rsidRDefault="0076048C" w:rsidP="0076048C">
            <w:pPr>
              <w:rPr>
                <w:color w:val="000000"/>
                <w:szCs w:val="20"/>
              </w:rPr>
            </w:pPr>
            <w:r>
              <w:rPr>
                <w:color w:val="000000"/>
                <w:szCs w:val="20"/>
              </w:rPr>
              <w:t>Jurisdictional boundary maps are current and accessible.</w:t>
            </w:r>
          </w:p>
          <w:p w14:paraId="7102F5CA" w14:textId="1EC7F7D3" w:rsidR="0076048C" w:rsidRDefault="0076048C" w:rsidP="0076048C">
            <w:pPr>
              <w:rPr>
                <w:color w:val="000000"/>
                <w:szCs w:val="20"/>
              </w:rPr>
            </w:pPr>
            <w:r>
              <w:rPr>
                <w:i/>
                <w:iCs/>
                <w:color w:val="000000"/>
                <w:szCs w:val="20"/>
              </w:rPr>
              <w:t>[RB Ch 19</w:t>
            </w:r>
            <w:r w:rsidR="00662B06">
              <w:rPr>
                <w:i/>
                <w:iCs/>
                <w:color w:val="000000"/>
                <w:szCs w:val="20"/>
              </w:rPr>
              <w:t>; Appendix L</w:t>
            </w:r>
            <w:r>
              <w:rPr>
                <w:i/>
                <w:iCs/>
                <w:color w:val="000000"/>
                <w:szCs w:val="20"/>
              </w:rPr>
              <w:t>]</w:t>
            </w:r>
          </w:p>
        </w:tc>
        <w:tc>
          <w:tcPr>
            <w:tcW w:w="1229" w:type="dxa"/>
          </w:tcPr>
          <w:p w14:paraId="055C425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99C2E89" w14:textId="36EEE1E1" w:rsidR="0076048C" w:rsidRPr="00B635B3" w:rsidRDefault="0076048C" w:rsidP="0076048C">
            <w:pPr>
              <w:jc w:val="center"/>
              <w:rPr>
                <w:szCs w:val="20"/>
              </w:rPr>
            </w:pPr>
          </w:p>
        </w:tc>
        <w:tc>
          <w:tcPr>
            <w:tcW w:w="3896" w:type="dxa"/>
          </w:tcPr>
          <w:p w14:paraId="17B203D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2AAED81" w14:textId="77777777" w:rsidTr="00180210">
        <w:trPr>
          <w:cantSplit/>
          <w:jc w:val="center"/>
        </w:trPr>
        <w:tc>
          <w:tcPr>
            <w:tcW w:w="909" w:type="dxa"/>
            <w:tcBorders>
              <w:top w:val="single" w:sz="4" w:space="0" w:color="auto"/>
              <w:bottom w:val="nil"/>
            </w:tcBorders>
          </w:tcPr>
          <w:p w14:paraId="5CDE0F39" w14:textId="77777777" w:rsidR="0076048C" w:rsidRDefault="0076048C" w:rsidP="0076048C">
            <w:pPr>
              <w:jc w:val="center"/>
              <w:rPr>
                <w:szCs w:val="20"/>
              </w:rPr>
            </w:pPr>
            <w:r>
              <w:rPr>
                <w:szCs w:val="20"/>
              </w:rPr>
              <w:t>27</w:t>
            </w:r>
          </w:p>
        </w:tc>
        <w:tc>
          <w:tcPr>
            <w:tcW w:w="4046" w:type="dxa"/>
          </w:tcPr>
          <w:p w14:paraId="4DFADC1E" w14:textId="4A0A6C24" w:rsidR="0076048C" w:rsidRDefault="0076048C" w:rsidP="0076048C">
            <w:pPr>
              <w:rPr>
                <w:color w:val="000000"/>
                <w:szCs w:val="20"/>
              </w:rPr>
            </w:pPr>
            <w:r>
              <w:rPr>
                <w:color w:val="000000"/>
                <w:szCs w:val="20"/>
              </w:rPr>
              <w:t>Reference materials are</w:t>
            </w:r>
            <w:r w:rsidR="00070067">
              <w:rPr>
                <w:color w:val="000000"/>
                <w:szCs w:val="20"/>
              </w:rPr>
              <w:t xml:space="preserve"> current and accessible</w:t>
            </w:r>
            <w:r>
              <w:rPr>
                <w:color w:val="000000"/>
                <w:szCs w:val="20"/>
              </w:rPr>
              <w:t>.</w:t>
            </w:r>
          </w:p>
          <w:p w14:paraId="2BDB3FA5" w14:textId="4953F142" w:rsidR="0076048C" w:rsidRDefault="0076048C" w:rsidP="0076048C">
            <w:pPr>
              <w:rPr>
                <w:color w:val="000000"/>
                <w:szCs w:val="20"/>
              </w:rPr>
            </w:pPr>
            <w:r>
              <w:rPr>
                <w:i/>
                <w:iCs/>
                <w:color w:val="000000"/>
                <w:szCs w:val="20"/>
              </w:rPr>
              <w:t xml:space="preserve">[RB Ch 19, </w:t>
            </w:r>
            <w:r w:rsidR="004C6FB7">
              <w:rPr>
                <w:i/>
                <w:iCs/>
                <w:color w:val="000000"/>
                <w:szCs w:val="20"/>
              </w:rPr>
              <w:t>Appendix L</w:t>
            </w:r>
            <w:r>
              <w:rPr>
                <w:i/>
                <w:iCs/>
                <w:color w:val="000000"/>
                <w:szCs w:val="20"/>
              </w:rPr>
              <w:t>]</w:t>
            </w:r>
          </w:p>
        </w:tc>
        <w:tc>
          <w:tcPr>
            <w:tcW w:w="1229" w:type="dxa"/>
          </w:tcPr>
          <w:p w14:paraId="15256121" w14:textId="77777777" w:rsidR="0076048C" w:rsidRDefault="0076048C" w:rsidP="0076048C">
            <w:pPr>
              <w:jc w:val="center"/>
              <w:rPr>
                <w:szCs w:val="20"/>
              </w:rPr>
            </w:pPr>
          </w:p>
        </w:tc>
        <w:tc>
          <w:tcPr>
            <w:tcW w:w="3896" w:type="dxa"/>
          </w:tcPr>
          <w:p w14:paraId="560BEDB4" w14:textId="77777777" w:rsidR="0076048C" w:rsidRDefault="0076048C" w:rsidP="0076048C">
            <w:pPr>
              <w:rPr>
                <w:szCs w:val="20"/>
              </w:rPr>
            </w:pPr>
          </w:p>
        </w:tc>
      </w:tr>
      <w:tr w:rsidR="0076048C" w:rsidRPr="00B635B3" w14:paraId="54FB4CE8" w14:textId="77777777" w:rsidTr="00180210">
        <w:trPr>
          <w:cantSplit/>
          <w:jc w:val="center"/>
        </w:trPr>
        <w:tc>
          <w:tcPr>
            <w:tcW w:w="909" w:type="dxa"/>
            <w:tcBorders>
              <w:top w:val="nil"/>
              <w:bottom w:val="nil"/>
            </w:tcBorders>
          </w:tcPr>
          <w:p w14:paraId="126642E9" w14:textId="77777777" w:rsidR="0076048C" w:rsidRDefault="0076048C" w:rsidP="0076048C">
            <w:pPr>
              <w:jc w:val="center"/>
              <w:rPr>
                <w:szCs w:val="20"/>
              </w:rPr>
            </w:pPr>
          </w:p>
        </w:tc>
        <w:tc>
          <w:tcPr>
            <w:tcW w:w="4046" w:type="dxa"/>
          </w:tcPr>
          <w:p w14:paraId="78219E56" w14:textId="6F5D1E7C" w:rsidR="0076048C" w:rsidRPr="003E40CA" w:rsidRDefault="0076048C" w:rsidP="0076048C">
            <w:pPr>
              <w:tabs>
                <w:tab w:val="left" w:pos="479"/>
              </w:tabs>
              <w:ind w:left="504" w:hanging="360"/>
              <w:rPr>
                <w:i/>
                <w:iCs/>
                <w:color w:val="000000"/>
                <w:szCs w:val="20"/>
              </w:rPr>
            </w:pPr>
            <w:r>
              <w:rPr>
                <w:color w:val="000000"/>
                <w:szCs w:val="20"/>
              </w:rPr>
              <w:t>a.</w:t>
            </w:r>
            <w:r>
              <w:rPr>
                <w:color w:val="000000"/>
                <w:szCs w:val="20"/>
              </w:rPr>
              <w:tab/>
            </w:r>
            <w:r>
              <w:rPr>
                <w:i/>
                <w:iCs/>
                <w:color w:val="000000"/>
                <w:szCs w:val="20"/>
              </w:rPr>
              <w:t xml:space="preserve">National Interagency </w:t>
            </w:r>
            <w:r w:rsidR="00E61FA0">
              <w:rPr>
                <w:i/>
                <w:iCs/>
                <w:color w:val="000000"/>
                <w:szCs w:val="20"/>
              </w:rPr>
              <w:t xml:space="preserve">Standards for Resource </w:t>
            </w:r>
            <w:r>
              <w:rPr>
                <w:i/>
                <w:iCs/>
                <w:color w:val="000000"/>
                <w:szCs w:val="20"/>
              </w:rPr>
              <w:t xml:space="preserve">Mobilization </w:t>
            </w:r>
          </w:p>
        </w:tc>
        <w:tc>
          <w:tcPr>
            <w:tcW w:w="1229" w:type="dxa"/>
          </w:tcPr>
          <w:p w14:paraId="3CC44433" w14:textId="23146D07"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079353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87FE4C2" w14:textId="77777777" w:rsidTr="00180210">
        <w:trPr>
          <w:cantSplit/>
          <w:jc w:val="center"/>
        </w:trPr>
        <w:tc>
          <w:tcPr>
            <w:tcW w:w="909" w:type="dxa"/>
            <w:tcBorders>
              <w:top w:val="nil"/>
              <w:bottom w:val="nil"/>
            </w:tcBorders>
          </w:tcPr>
          <w:p w14:paraId="47C23686" w14:textId="77777777" w:rsidR="0076048C" w:rsidRDefault="0076048C" w:rsidP="0076048C">
            <w:pPr>
              <w:jc w:val="center"/>
              <w:rPr>
                <w:szCs w:val="20"/>
              </w:rPr>
            </w:pPr>
          </w:p>
        </w:tc>
        <w:tc>
          <w:tcPr>
            <w:tcW w:w="4046" w:type="dxa"/>
          </w:tcPr>
          <w:p w14:paraId="00B28F25" w14:textId="5278D105" w:rsidR="0076048C" w:rsidRPr="003E40CA" w:rsidRDefault="0076048C" w:rsidP="0076048C">
            <w:pPr>
              <w:tabs>
                <w:tab w:val="left" w:pos="479"/>
              </w:tabs>
              <w:ind w:left="504" w:hanging="360"/>
              <w:rPr>
                <w:i/>
                <w:iCs/>
                <w:color w:val="000000"/>
                <w:szCs w:val="20"/>
              </w:rPr>
            </w:pPr>
            <w:r>
              <w:rPr>
                <w:color w:val="000000"/>
                <w:szCs w:val="20"/>
              </w:rPr>
              <w:t>b.</w:t>
            </w:r>
            <w:r>
              <w:rPr>
                <w:color w:val="000000"/>
                <w:szCs w:val="20"/>
              </w:rPr>
              <w:tab/>
            </w:r>
            <w:r w:rsidRPr="005A01D5">
              <w:rPr>
                <w:i/>
                <w:iCs/>
                <w:color w:val="000000"/>
                <w:szCs w:val="20"/>
              </w:rPr>
              <w:t xml:space="preserve">Geographic </w:t>
            </w:r>
            <w:r w:rsidR="005A01D5" w:rsidRPr="005A01D5">
              <w:rPr>
                <w:i/>
                <w:iCs/>
                <w:color w:val="000000"/>
                <w:szCs w:val="20"/>
              </w:rPr>
              <w:t>Area Standards for Resource Mobilization</w:t>
            </w:r>
            <w:r w:rsidR="005A01D5">
              <w:rPr>
                <w:color w:val="000000"/>
                <w:szCs w:val="20"/>
              </w:rPr>
              <w:t xml:space="preserve"> </w:t>
            </w:r>
          </w:p>
        </w:tc>
        <w:tc>
          <w:tcPr>
            <w:tcW w:w="1229" w:type="dxa"/>
          </w:tcPr>
          <w:p w14:paraId="5D2A3776" w14:textId="61A763F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79E8C7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F3C3AE" w14:textId="77777777" w:rsidTr="00180210">
        <w:trPr>
          <w:cantSplit/>
          <w:jc w:val="center"/>
        </w:trPr>
        <w:tc>
          <w:tcPr>
            <w:tcW w:w="909" w:type="dxa"/>
            <w:tcBorders>
              <w:top w:val="nil"/>
              <w:bottom w:val="nil"/>
            </w:tcBorders>
          </w:tcPr>
          <w:p w14:paraId="3D77C869" w14:textId="77777777" w:rsidR="0076048C" w:rsidRDefault="0076048C" w:rsidP="0076048C">
            <w:pPr>
              <w:jc w:val="center"/>
              <w:rPr>
                <w:szCs w:val="20"/>
              </w:rPr>
            </w:pPr>
          </w:p>
        </w:tc>
        <w:tc>
          <w:tcPr>
            <w:tcW w:w="4046" w:type="dxa"/>
          </w:tcPr>
          <w:p w14:paraId="37502722" w14:textId="5F564B0B" w:rsidR="0076048C" w:rsidRPr="003E40CA" w:rsidRDefault="0076048C" w:rsidP="0076048C">
            <w:pPr>
              <w:tabs>
                <w:tab w:val="left" w:pos="479"/>
              </w:tabs>
              <w:ind w:left="504" w:hanging="360"/>
              <w:rPr>
                <w:i/>
                <w:iCs/>
                <w:color w:val="000000"/>
                <w:szCs w:val="20"/>
              </w:rPr>
            </w:pPr>
            <w:r>
              <w:rPr>
                <w:color w:val="000000"/>
                <w:szCs w:val="20"/>
              </w:rPr>
              <w:t>c.</w:t>
            </w:r>
            <w:r>
              <w:rPr>
                <w:i/>
                <w:iCs/>
                <w:color w:val="000000"/>
                <w:szCs w:val="20"/>
              </w:rPr>
              <w:tab/>
              <w:t xml:space="preserve">Interagency Resource Ordering Capability (IROC)  </w:t>
            </w:r>
          </w:p>
        </w:tc>
        <w:tc>
          <w:tcPr>
            <w:tcW w:w="1229" w:type="dxa"/>
          </w:tcPr>
          <w:p w14:paraId="7169109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8FA05AA" w14:textId="671A2778" w:rsidR="0076048C" w:rsidRPr="00B635B3" w:rsidRDefault="0076048C" w:rsidP="0076048C">
            <w:pPr>
              <w:jc w:val="center"/>
              <w:rPr>
                <w:szCs w:val="20"/>
              </w:rPr>
            </w:pPr>
          </w:p>
        </w:tc>
        <w:tc>
          <w:tcPr>
            <w:tcW w:w="3896" w:type="dxa"/>
          </w:tcPr>
          <w:p w14:paraId="4AB81B1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5BC9791" w14:textId="77777777" w:rsidTr="00180210">
        <w:trPr>
          <w:cantSplit/>
          <w:jc w:val="center"/>
        </w:trPr>
        <w:tc>
          <w:tcPr>
            <w:tcW w:w="909" w:type="dxa"/>
            <w:tcBorders>
              <w:top w:val="nil"/>
              <w:bottom w:val="nil"/>
            </w:tcBorders>
          </w:tcPr>
          <w:p w14:paraId="09A6B5E4" w14:textId="77777777" w:rsidR="0076048C" w:rsidRDefault="0076048C" w:rsidP="0076048C">
            <w:pPr>
              <w:jc w:val="center"/>
              <w:rPr>
                <w:szCs w:val="20"/>
              </w:rPr>
            </w:pPr>
          </w:p>
        </w:tc>
        <w:tc>
          <w:tcPr>
            <w:tcW w:w="4046" w:type="dxa"/>
          </w:tcPr>
          <w:p w14:paraId="5B9CB0D6" w14:textId="77777777" w:rsidR="0076048C" w:rsidRPr="003E40CA" w:rsidRDefault="0076048C" w:rsidP="0076048C">
            <w:pPr>
              <w:tabs>
                <w:tab w:val="left" w:pos="479"/>
              </w:tabs>
              <w:ind w:left="504" w:hanging="360"/>
              <w:rPr>
                <w:i/>
                <w:iCs/>
                <w:color w:val="000000"/>
                <w:szCs w:val="20"/>
              </w:rPr>
            </w:pPr>
            <w:r>
              <w:rPr>
                <w:color w:val="000000"/>
                <w:szCs w:val="20"/>
              </w:rPr>
              <w:t>d.</w:t>
            </w:r>
            <w:r>
              <w:rPr>
                <w:color w:val="000000"/>
                <w:szCs w:val="20"/>
              </w:rPr>
              <w:tab/>
            </w:r>
            <w:r>
              <w:rPr>
                <w:i/>
                <w:iCs/>
                <w:color w:val="000000"/>
                <w:szCs w:val="20"/>
              </w:rPr>
              <w:t>Interagency Standards for Fire and Fire Aviation Operations</w:t>
            </w:r>
          </w:p>
        </w:tc>
        <w:tc>
          <w:tcPr>
            <w:tcW w:w="1229" w:type="dxa"/>
          </w:tcPr>
          <w:p w14:paraId="6FD22F8F"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538E6BF" w14:textId="66AF580F" w:rsidR="0076048C" w:rsidRPr="00B635B3" w:rsidRDefault="0076048C" w:rsidP="0076048C">
            <w:pPr>
              <w:jc w:val="center"/>
              <w:rPr>
                <w:szCs w:val="20"/>
              </w:rPr>
            </w:pPr>
          </w:p>
        </w:tc>
        <w:tc>
          <w:tcPr>
            <w:tcW w:w="3896" w:type="dxa"/>
          </w:tcPr>
          <w:p w14:paraId="12F9018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E492160" w14:textId="77777777" w:rsidTr="00180210">
        <w:trPr>
          <w:cantSplit/>
          <w:jc w:val="center"/>
        </w:trPr>
        <w:tc>
          <w:tcPr>
            <w:tcW w:w="909" w:type="dxa"/>
            <w:tcBorders>
              <w:top w:val="nil"/>
              <w:bottom w:val="nil"/>
            </w:tcBorders>
          </w:tcPr>
          <w:p w14:paraId="5F0F9BB9" w14:textId="77777777" w:rsidR="0076048C" w:rsidRDefault="0076048C" w:rsidP="0076048C">
            <w:pPr>
              <w:jc w:val="center"/>
              <w:rPr>
                <w:szCs w:val="20"/>
              </w:rPr>
            </w:pPr>
          </w:p>
        </w:tc>
        <w:tc>
          <w:tcPr>
            <w:tcW w:w="4046" w:type="dxa"/>
          </w:tcPr>
          <w:p w14:paraId="74D5E065" w14:textId="77777777" w:rsidR="0076048C" w:rsidRPr="003E40CA" w:rsidRDefault="0076048C" w:rsidP="0076048C">
            <w:pPr>
              <w:tabs>
                <w:tab w:val="left" w:pos="479"/>
              </w:tabs>
              <w:ind w:left="504" w:hanging="360"/>
              <w:rPr>
                <w:i/>
                <w:iCs/>
                <w:color w:val="000000"/>
                <w:szCs w:val="20"/>
              </w:rPr>
            </w:pPr>
            <w:r>
              <w:rPr>
                <w:color w:val="000000"/>
                <w:szCs w:val="20"/>
              </w:rPr>
              <w:t>e.</w:t>
            </w:r>
            <w:r>
              <w:rPr>
                <w:color w:val="000000"/>
                <w:szCs w:val="20"/>
              </w:rPr>
              <w:tab/>
            </w:r>
            <w:r>
              <w:rPr>
                <w:i/>
                <w:iCs/>
                <w:color w:val="000000"/>
                <w:szCs w:val="20"/>
              </w:rPr>
              <w:t xml:space="preserve">WIMS User Guide </w:t>
            </w:r>
          </w:p>
        </w:tc>
        <w:tc>
          <w:tcPr>
            <w:tcW w:w="1229" w:type="dxa"/>
          </w:tcPr>
          <w:p w14:paraId="4C0E7AE0" w14:textId="6DB2939B"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28CCAB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0B2D5C7" w14:textId="77777777" w:rsidTr="00180210">
        <w:trPr>
          <w:cantSplit/>
          <w:jc w:val="center"/>
        </w:trPr>
        <w:tc>
          <w:tcPr>
            <w:tcW w:w="909" w:type="dxa"/>
            <w:tcBorders>
              <w:top w:val="nil"/>
              <w:bottom w:val="nil"/>
            </w:tcBorders>
          </w:tcPr>
          <w:p w14:paraId="0F654228" w14:textId="77777777" w:rsidR="0076048C" w:rsidRDefault="0076048C" w:rsidP="0076048C">
            <w:pPr>
              <w:jc w:val="center"/>
              <w:rPr>
                <w:szCs w:val="20"/>
              </w:rPr>
            </w:pPr>
          </w:p>
        </w:tc>
        <w:tc>
          <w:tcPr>
            <w:tcW w:w="4046" w:type="dxa"/>
          </w:tcPr>
          <w:p w14:paraId="3AA79F7F" w14:textId="4B86F387" w:rsidR="0076048C" w:rsidRPr="003E40CA" w:rsidRDefault="00F04E88" w:rsidP="0076048C">
            <w:pPr>
              <w:tabs>
                <w:tab w:val="left" w:pos="479"/>
              </w:tabs>
              <w:ind w:left="504" w:hanging="360"/>
              <w:rPr>
                <w:i/>
                <w:iCs/>
                <w:color w:val="000000"/>
                <w:szCs w:val="20"/>
              </w:rPr>
            </w:pPr>
            <w:r>
              <w:rPr>
                <w:color w:val="000000"/>
                <w:szCs w:val="20"/>
              </w:rPr>
              <w:t>f</w:t>
            </w:r>
            <w:r w:rsidR="0076048C">
              <w:rPr>
                <w:color w:val="000000"/>
                <w:szCs w:val="20"/>
              </w:rPr>
              <w:t>.</w:t>
            </w:r>
            <w:r w:rsidR="0076048C">
              <w:rPr>
                <w:color w:val="000000"/>
                <w:szCs w:val="20"/>
              </w:rPr>
              <w:tab/>
            </w:r>
            <w:r w:rsidR="0076048C">
              <w:rPr>
                <w:i/>
                <w:iCs/>
                <w:color w:val="000000"/>
                <w:szCs w:val="20"/>
              </w:rPr>
              <w:t>Interagency Situation Report User’s Guide</w:t>
            </w:r>
          </w:p>
        </w:tc>
        <w:tc>
          <w:tcPr>
            <w:tcW w:w="1229" w:type="dxa"/>
          </w:tcPr>
          <w:p w14:paraId="4B9E8FFF" w14:textId="76D586D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D0700B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0BD792F" w14:textId="77777777" w:rsidTr="00180210">
        <w:trPr>
          <w:cantSplit/>
          <w:jc w:val="center"/>
        </w:trPr>
        <w:tc>
          <w:tcPr>
            <w:tcW w:w="909" w:type="dxa"/>
            <w:tcBorders>
              <w:top w:val="nil"/>
              <w:bottom w:val="nil"/>
            </w:tcBorders>
          </w:tcPr>
          <w:p w14:paraId="57C00BB5" w14:textId="77777777" w:rsidR="0076048C" w:rsidRDefault="0076048C" w:rsidP="0076048C">
            <w:pPr>
              <w:jc w:val="center"/>
              <w:rPr>
                <w:szCs w:val="20"/>
              </w:rPr>
            </w:pPr>
          </w:p>
        </w:tc>
        <w:tc>
          <w:tcPr>
            <w:tcW w:w="4046" w:type="dxa"/>
          </w:tcPr>
          <w:p w14:paraId="7D8E057A" w14:textId="24E32DD2" w:rsidR="0076048C" w:rsidRPr="003E40CA" w:rsidRDefault="00F04E88" w:rsidP="0076048C">
            <w:pPr>
              <w:tabs>
                <w:tab w:val="left" w:pos="479"/>
              </w:tabs>
              <w:ind w:left="504" w:hanging="360"/>
              <w:rPr>
                <w:i/>
                <w:iCs/>
                <w:color w:val="000000"/>
                <w:szCs w:val="20"/>
              </w:rPr>
            </w:pPr>
            <w:r>
              <w:rPr>
                <w:color w:val="000000"/>
                <w:szCs w:val="20"/>
              </w:rPr>
              <w:t>g</w:t>
            </w:r>
            <w:r w:rsidR="0076048C">
              <w:rPr>
                <w:color w:val="000000"/>
                <w:szCs w:val="20"/>
              </w:rPr>
              <w:t>.</w:t>
            </w:r>
            <w:r w:rsidR="0076048C">
              <w:rPr>
                <w:color w:val="000000"/>
                <w:szCs w:val="20"/>
              </w:rPr>
              <w:tab/>
            </w:r>
            <w:r w:rsidR="0076048C">
              <w:rPr>
                <w:i/>
                <w:iCs/>
                <w:color w:val="000000"/>
                <w:szCs w:val="20"/>
              </w:rPr>
              <w:t xml:space="preserve">ICS – 209 Program </w:t>
            </w:r>
            <w:r w:rsidR="00662B06">
              <w:rPr>
                <w:i/>
                <w:iCs/>
                <w:color w:val="000000"/>
                <w:szCs w:val="20"/>
              </w:rPr>
              <w:t xml:space="preserve">(NIMS) </w:t>
            </w:r>
            <w:r w:rsidR="0076048C">
              <w:rPr>
                <w:i/>
                <w:iCs/>
                <w:color w:val="000000"/>
                <w:szCs w:val="20"/>
              </w:rPr>
              <w:t>User’s Guide</w:t>
            </w:r>
          </w:p>
        </w:tc>
        <w:tc>
          <w:tcPr>
            <w:tcW w:w="1229" w:type="dxa"/>
          </w:tcPr>
          <w:p w14:paraId="4C751AA5" w14:textId="78A29E6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8C199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ACC91C1" w14:textId="77777777" w:rsidTr="00AE2E61">
        <w:trPr>
          <w:cantSplit/>
          <w:jc w:val="center"/>
        </w:trPr>
        <w:tc>
          <w:tcPr>
            <w:tcW w:w="909" w:type="dxa"/>
            <w:tcBorders>
              <w:top w:val="nil"/>
              <w:bottom w:val="nil"/>
            </w:tcBorders>
          </w:tcPr>
          <w:p w14:paraId="2FDEF20B" w14:textId="77777777" w:rsidR="0076048C" w:rsidRDefault="0076048C" w:rsidP="0076048C">
            <w:pPr>
              <w:jc w:val="center"/>
              <w:rPr>
                <w:szCs w:val="20"/>
              </w:rPr>
            </w:pPr>
          </w:p>
        </w:tc>
        <w:tc>
          <w:tcPr>
            <w:tcW w:w="4046" w:type="dxa"/>
          </w:tcPr>
          <w:p w14:paraId="16F84E1D" w14:textId="353E5D73" w:rsidR="0076048C" w:rsidRPr="003E40CA" w:rsidRDefault="00F04E88" w:rsidP="0076048C">
            <w:pPr>
              <w:tabs>
                <w:tab w:val="left" w:pos="479"/>
              </w:tabs>
              <w:ind w:left="504" w:hanging="360"/>
              <w:rPr>
                <w:i/>
                <w:iCs/>
                <w:color w:val="000000"/>
                <w:szCs w:val="20"/>
              </w:rPr>
            </w:pPr>
            <w:r>
              <w:rPr>
                <w:color w:val="000000"/>
                <w:szCs w:val="20"/>
              </w:rPr>
              <w:t>h</w:t>
            </w:r>
            <w:r w:rsidR="0076048C">
              <w:rPr>
                <w:color w:val="000000"/>
                <w:szCs w:val="20"/>
              </w:rPr>
              <w:t>.</w:t>
            </w:r>
            <w:r w:rsidR="0076048C">
              <w:rPr>
                <w:color w:val="000000"/>
                <w:szCs w:val="20"/>
              </w:rPr>
              <w:tab/>
            </w:r>
            <w:r w:rsidR="0076048C">
              <w:rPr>
                <w:i/>
                <w:iCs/>
                <w:color w:val="000000"/>
                <w:szCs w:val="20"/>
              </w:rPr>
              <w:t xml:space="preserve">North American Emergency Response Guidebook (DOT) </w:t>
            </w:r>
          </w:p>
        </w:tc>
        <w:tc>
          <w:tcPr>
            <w:tcW w:w="1229" w:type="dxa"/>
          </w:tcPr>
          <w:p w14:paraId="4ED97844" w14:textId="11A2B29A"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7E7985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8B3C2CF" w14:textId="77777777" w:rsidTr="00AE2E61">
        <w:trPr>
          <w:cantSplit/>
          <w:jc w:val="center"/>
        </w:trPr>
        <w:tc>
          <w:tcPr>
            <w:tcW w:w="909" w:type="dxa"/>
            <w:tcBorders>
              <w:top w:val="nil"/>
              <w:bottom w:val="nil"/>
            </w:tcBorders>
          </w:tcPr>
          <w:p w14:paraId="750089E1" w14:textId="77777777" w:rsidR="0076048C" w:rsidRDefault="0076048C" w:rsidP="0076048C">
            <w:pPr>
              <w:jc w:val="center"/>
              <w:rPr>
                <w:szCs w:val="20"/>
              </w:rPr>
            </w:pPr>
          </w:p>
        </w:tc>
        <w:tc>
          <w:tcPr>
            <w:tcW w:w="4046" w:type="dxa"/>
          </w:tcPr>
          <w:p w14:paraId="30B664BD" w14:textId="24AB4949" w:rsidR="0076048C" w:rsidRPr="003E40CA" w:rsidRDefault="00F04E88" w:rsidP="0076048C">
            <w:pPr>
              <w:tabs>
                <w:tab w:val="left" w:pos="479"/>
              </w:tabs>
              <w:ind w:left="504" w:hanging="360"/>
              <w:rPr>
                <w:i/>
                <w:iCs/>
                <w:color w:val="000000"/>
                <w:szCs w:val="20"/>
              </w:rPr>
            </w:pPr>
            <w:r>
              <w:rPr>
                <w:color w:val="000000"/>
                <w:szCs w:val="20"/>
              </w:rPr>
              <w:t>i</w:t>
            </w:r>
            <w:r w:rsidR="0076048C">
              <w:rPr>
                <w:color w:val="000000"/>
                <w:szCs w:val="20"/>
              </w:rPr>
              <w:t>.</w:t>
            </w:r>
            <w:r w:rsidR="0076048C">
              <w:rPr>
                <w:color w:val="000000"/>
                <w:szCs w:val="20"/>
              </w:rPr>
              <w:tab/>
            </w:r>
            <w:r w:rsidR="0076048C">
              <w:rPr>
                <w:i/>
                <w:iCs/>
                <w:color w:val="000000"/>
                <w:szCs w:val="20"/>
              </w:rPr>
              <w:t>NWCG Standards for Helicopter Operations</w:t>
            </w:r>
          </w:p>
        </w:tc>
        <w:tc>
          <w:tcPr>
            <w:tcW w:w="1229" w:type="dxa"/>
          </w:tcPr>
          <w:p w14:paraId="5CDCCDD0"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04384FE" w14:textId="2A4CBC34" w:rsidR="0076048C" w:rsidRPr="00B635B3" w:rsidRDefault="0076048C" w:rsidP="0076048C">
            <w:pPr>
              <w:jc w:val="center"/>
              <w:rPr>
                <w:szCs w:val="20"/>
              </w:rPr>
            </w:pPr>
          </w:p>
        </w:tc>
        <w:tc>
          <w:tcPr>
            <w:tcW w:w="3896" w:type="dxa"/>
          </w:tcPr>
          <w:p w14:paraId="1951F86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BCDBF4A" w14:textId="77777777" w:rsidTr="00AE2E61">
        <w:trPr>
          <w:cantSplit/>
          <w:jc w:val="center"/>
        </w:trPr>
        <w:tc>
          <w:tcPr>
            <w:tcW w:w="909" w:type="dxa"/>
            <w:tcBorders>
              <w:top w:val="nil"/>
              <w:bottom w:val="nil"/>
            </w:tcBorders>
          </w:tcPr>
          <w:p w14:paraId="23458A45" w14:textId="77777777" w:rsidR="0076048C" w:rsidRDefault="0076048C" w:rsidP="0076048C">
            <w:pPr>
              <w:jc w:val="center"/>
              <w:rPr>
                <w:szCs w:val="20"/>
              </w:rPr>
            </w:pPr>
          </w:p>
        </w:tc>
        <w:tc>
          <w:tcPr>
            <w:tcW w:w="4046" w:type="dxa"/>
          </w:tcPr>
          <w:p w14:paraId="3DD63157" w14:textId="2BBE4BEA" w:rsidR="0076048C" w:rsidRPr="003E40CA" w:rsidRDefault="00F04E88" w:rsidP="0076048C">
            <w:pPr>
              <w:tabs>
                <w:tab w:val="left" w:pos="479"/>
              </w:tabs>
              <w:ind w:left="504" w:hanging="360"/>
              <w:rPr>
                <w:i/>
                <w:iCs/>
                <w:color w:val="000000"/>
                <w:szCs w:val="20"/>
              </w:rPr>
            </w:pPr>
            <w:r>
              <w:rPr>
                <w:color w:val="000000"/>
                <w:szCs w:val="20"/>
              </w:rPr>
              <w:t>j</w:t>
            </w:r>
            <w:r w:rsidR="0076048C">
              <w:rPr>
                <w:color w:val="000000"/>
                <w:szCs w:val="20"/>
              </w:rPr>
              <w:t>.</w:t>
            </w:r>
            <w:r w:rsidR="0076048C">
              <w:rPr>
                <w:color w:val="000000"/>
                <w:szCs w:val="20"/>
              </w:rPr>
              <w:tab/>
            </w:r>
            <w:r w:rsidR="0076048C" w:rsidRPr="008B013D">
              <w:rPr>
                <w:color w:val="000000"/>
                <w:szCs w:val="20"/>
              </w:rPr>
              <w:t>Aircraft identification</w:t>
            </w:r>
            <w:r w:rsidR="0076048C" w:rsidRPr="008B013D">
              <w:t>/ recognition/capability guide</w:t>
            </w:r>
          </w:p>
        </w:tc>
        <w:tc>
          <w:tcPr>
            <w:tcW w:w="1229" w:type="dxa"/>
          </w:tcPr>
          <w:p w14:paraId="635FDDA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D2F99E4" w14:textId="1DD083E0" w:rsidR="0076048C" w:rsidRPr="00B635B3" w:rsidRDefault="0076048C" w:rsidP="0076048C">
            <w:pPr>
              <w:jc w:val="center"/>
              <w:rPr>
                <w:szCs w:val="20"/>
              </w:rPr>
            </w:pPr>
          </w:p>
        </w:tc>
        <w:tc>
          <w:tcPr>
            <w:tcW w:w="3896" w:type="dxa"/>
          </w:tcPr>
          <w:p w14:paraId="062F9E0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32AD31A" w14:textId="77777777" w:rsidTr="00180210">
        <w:trPr>
          <w:cantSplit/>
          <w:jc w:val="center"/>
        </w:trPr>
        <w:tc>
          <w:tcPr>
            <w:tcW w:w="909" w:type="dxa"/>
            <w:tcBorders>
              <w:top w:val="nil"/>
              <w:bottom w:val="nil"/>
            </w:tcBorders>
          </w:tcPr>
          <w:p w14:paraId="4F3070CB" w14:textId="77777777" w:rsidR="0076048C" w:rsidRDefault="0076048C" w:rsidP="0076048C">
            <w:pPr>
              <w:jc w:val="center"/>
              <w:rPr>
                <w:szCs w:val="20"/>
              </w:rPr>
            </w:pPr>
          </w:p>
        </w:tc>
        <w:tc>
          <w:tcPr>
            <w:tcW w:w="4046" w:type="dxa"/>
          </w:tcPr>
          <w:p w14:paraId="1063FFC7" w14:textId="5F47E779" w:rsidR="0076048C" w:rsidRPr="003E40CA" w:rsidRDefault="00F04E88" w:rsidP="0076048C">
            <w:pPr>
              <w:tabs>
                <w:tab w:val="left" w:pos="479"/>
              </w:tabs>
              <w:ind w:left="504" w:hanging="360"/>
              <w:rPr>
                <w:i/>
                <w:iCs/>
                <w:color w:val="000000"/>
                <w:szCs w:val="20"/>
              </w:rPr>
            </w:pPr>
            <w:r>
              <w:rPr>
                <w:color w:val="000000"/>
                <w:szCs w:val="20"/>
              </w:rPr>
              <w:t>k</w:t>
            </w:r>
            <w:r w:rsidR="0076048C">
              <w:rPr>
                <w:color w:val="000000"/>
                <w:szCs w:val="20"/>
              </w:rPr>
              <w:t>.</w:t>
            </w:r>
            <w:r w:rsidR="0076048C">
              <w:rPr>
                <w:color w:val="000000"/>
                <w:szCs w:val="20"/>
              </w:rPr>
              <w:tab/>
            </w:r>
            <w:r w:rsidR="0076048C">
              <w:rPr>
                <w:i/>
                <w:iCs/>
                <w:color w:val="000000"/>
                <w:szCs w:val="20"/>
              </w:rPr>
              <w:t>NWCG Airtanker Base Directory</w:t>
            </w:r>
          </w:p>
        </w:tc>
        <w:tc>
          <w:tcPr>
            <w:tcW w:w="1229" w:type="dxa"/>
          </w:tcPr>
          <w:p w14:paraId="67583B93" w14:textId="29AA7CD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EF25EC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EB2C8C" w14:textId="77777777" w:rsidTr="00180210">
        <w:trPr>
          <w:cantSplit/>
          <w:jc w:val="center"/>
        </w:trPr>
        <w:tc>
          <w:tcPr>
            <w:tcW w:w="909" w:type="dxa"/>
            <w:tcBorders>
              <w:top w:val="nil"/>
              <w:bottom w:val="nil"/>
            </w:tcBorders>
          </w:tcPr>
          <w:p w14:paraId="4CF19257" w14:textId="77777777" w:rsidR="0076048C" w:rsidRDefault="0076048C" w:rsidP="0076048C">
            <w:pPr>
              <w:jc w:val="center"/>
              <w:rPr>
                <w:szCs w:val="20"/>
              </w:rPr>
            </w:pPr>
          </w:p>
        </w:tc>
        <w:tc>
          <w:tcPr>
            <w:tcW w:w="4046" w:type="dxa"/>
          </w:tcPr>
          <w:p w14:paraId="6A880438" w14:textId="4F9F0FE6" w:rsidR="0076048C" w:rsidRPr="003E40CA" w:rsidRDefault="00F04E88" w:rsidP="0076048C">
            <w:pPr>
              <w:tabs>
                <w:tab w:val="left" w:pos="479"/>
              </w:tabs>
              <w:ind w:left="504" w:hanging="360"/>
              <w:rPr>
                <w:i/>
                <w:iCs/>
                <w:color w:val="000000"/>
                <w:szCs w:val="20"/>
              </w:rPr>
            </w:pPr>
            <w:r>
              <w:rPr>
                <w:color w:val="000000"/>
                <w:szCs w:val="20"/>
              </w:rPr>
              <w:t>l</w:t>
            </w:r>
            <w:r w:rsidR="0076048C">
              <w:rPr>
                <w:color w:val="000000"/>
                <w:szCs w:val="20"/>
              </w:rPr>
              <w:t>.</w:t>
            </w:r>
            <w:r w:rsidR="0076048C">
              <w:rPr>
                <w:color w:val="000000"/>
                <w:szCs w:val="20"/>
              </w:rPr>
              <w:tab/>
            </w:r>
            <w:r w:rsidR="0076048C" w:rsidRPr="005F3C2A">
              <w:rPr>
                <w:i/>
                <w:color w:val="000000"/>
                <w:szCs w:val="20"/>
              </w:rPr>
              <w:t xml:space="preserve">NWCG Standards for </w:t>
            </w:r>
            <w:r w:rsidR="0076048C">
              <w:rPr>
                <w:i/>
                <w:color w:val="000000"/>
                <w:szCs w:val="20"/>
              </w:rPr>
              <w:t xml:space="preserve">Airtanker Base </w:t>
            </w:r>
            <w:r w:rsidR="0076048C">
              <w:rPr>
                <w:i/>
                <w:iCs/>
                <w:color w:val="000000"/>
                <w:szCs w:val="20"/>
              </w:rPr>
              <w:t>Operations</w:t>
            </w:r>
          </w:p>
        </w:tc>
        <w:tc>
          <w:tcPr>
            <w:tcW w:w="1229" w:type="dxa"/>
          </w:tcPr>
          <w:p w14:paraId="4A62926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F16D8C4" w14:textId="66A45BCC" w:rsidR="0076048C" w:rsidRPr="00B635B3" w:rsidRDefault="0076048C" w:rsidP="0076048C">
            <w:pPr>
              <w:jc w:val="center"/>
              <w:rPr>
                <w:szCs w:val="20"/>
              </w:rPr>
            </w:pPr>
          </w:p>
        </w:tc>
        <w:tc>
          <w:tcPr>
            <w:tcW w:w="3896" w:type="dxa"/>
          </w:tcPr>
          <w:p w14:paraId="2A86E42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F386E91" w14:textId="77777777" w:rsidTr="00A90F6E">
        <w:trPr>
          <w:cantSplit/>
          <w:jc w:val="center"/>
        </w:trPr>
        <w:tc>
          <w:tcPr>
            <w:tcW w:w="909" w:type="dxa"/>
            <w:tcBorders>
              <w:top w:val="nil"/>
              <w:bottom w:val="nil"/>
            </w:tcBorders>
          </w:tcPr>
          <w:p w14:paraId="4018A6D0" w14:textId="77777777" w:rsidR="0076048C" w:rsidRDefault="0076048C" w:rsidP="0076048C">
            <w:pPr>
              <w:jc w:val="center"/>
              <w:rPr>
                <w:szCs w:val="20"/>
              </w:rPr>
            </w:pPr>
          </w:p>
        </w:tc>
        <w:tc>
          <w:tcPr>
            <w:tcW w:w="4046" w:type="dxa"/>
          </w:tcPr>
          <w:p w14:paraId="0CC45CFF" w14:textId="236232B6" w:rsidR="0076048C" w:rsidRPr="003E40CA" w:rsidRDefault="00F04E88" w:rsidP="0076048C">
            <w:pPr>
              <w:tabs>
                <w:tab w:val="left" w:pos="479"/>
              </w:tabs>
              <w:ind w:left="504" w:hanging="360"/>
              <w:rPr>
                <w:i/>
                <w:iCs/>
                <w:color w:val="000000"/>
                <w:szCs w:val="20"/>
              </w:rPr>
            </w:pPr>
            <w:r>
              <w:rPr>
                <w:color w:val="000000"/>
                <w:szCs w:val="20"/>
              </w:rPr>
              <w:t>m</w:t>
            </w:r>
            <w:r w:rsidR="0076048C">
              <w:rPr>
                <w:color w:val="000000"/>
                <w:szCs w:val="20"/>
              </w:rPr>
              <w:t>.</w:t>
            </w:r>
            <w:r w:rsidR="0076048C">
              <w:rPr>
                <w:color w:val="000000"/>
                <w:szCs w:val="20"/>
              </w:rPr>
              <w:tab/>
            </w:r>
            <w:r w:rsidR="0076048C" w:rsidRPr="0091236B">
              <w:rPr>
                <w:i/>
                <w:iCs/>
                <w:color w:val="000000"/>
                <w:szCs w:val="20"/>
              </w:rPr>
              <w:t>NWCG Standards for Aerial</w:t>
            </w:r>
            <w:r w:rsidR="0076048C">
              <w:rPr>
                <w:i/>
                <w:iCs/>
                <w:color w:val="000000"/>
                <w:szCs w:val="20"/>
              </w:rPr>
              <w:t xml:space="preserve"> Supervision </w:t>
            </w:r>
          </w:p>
        </w:tc>
        <w:tc>
          <w:tcPr>
            <w:tcW w:w="1229" w:type="dxa"/>
          </w:tcPr>
          <w:p w14:paraId="64305789" w14:textId="0C82FA4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D9B05C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2240653" w14:textId="77777777" w:rsidTr="00A90F6E">
        <w:trPr>
          <w:cantSplit/>
          <w:jc w:val="center"/>
        </w:trPr>
        <w:tc>
          <w:tcPr>
            <w:tcW w:w="909" w:type="dxa"/>
            <w:tcBorders>
              <w:top w:val="nil"/>
              <w:bottom w:val="nil"/>
            </w:tcBorders>
          </w:tcPr>
          <w:p w14:paraId="22F68605" w14:textId="77777777" w:rsidR="0076048C" w:rsidRDefault="0076048C" w:rsidP="0076048C">
            <w:pPr>
              <w:jc w:val="center"/>
              <w:rPr>
                <w:szCs w:val="20"/>
              </w:rPr>
            </w:pPr>
          </w:p>
        </w:tc>
        <w:tc>
          <w:tcPr>
            <w:tcW w:w="4046" w:type="dxa"/>
          </w:tcPr>
          <w:p w14:paraId="66804362" w14:textId="02F7DBBB" w:rsidR="0076048C" w:rsidRPr="003E40CA" w:rsidRDefault="00F04E88" w:rsidP="0076048C">
            <w:pPr>
              <w:tabs>
                <w:tab w:val="left" w:pos="479"/>
              </w:tabs>
              <w:ind w:left="504" w:hanging="360"/>
              <w:rPr>
                <w:i/>
                <w:iCs/>
                <w:color w:val="000000"/>
                <w:szCs w:val="20"/>
              </w:rPr>
            </w:pPr>
            <w:r>
              <w:rPr>
                <w:color w:val="000000"/>
                <w:szCs w:val="20"/>
              </w:rPr>
              <w:t>n</w:t>
            </w:r>
            <w:r w:rsidR="0076048C">
              <w:rPr>
                <w:color w:val="000000"/>
                <w:szCs w:val="20"/>
              </w:rPr>
              <w:t>.</w:t>
            </w:r>
            <w:r w:rsidR="0076048C">
              <w:rPr>
                <w:color w:val="000000"/>
                <w:szCs w:val="20"/>
              </w:rPr>
              <w:tab/>
            </w:r>
            <w:r w:rsidR="0076048C">
              <w:rPr>
                <w:i/>
                <w:iCs/>
                <w:color w:val="000000"/>
                <w:szCs w:val="20"/>
              </w:rPr>
              <w:t xml:space="preserve">Interagency </w:t>
            </w:r>
            <w:r w:rsidR="00662B06">
              <w:rPr>
                <w:i/>
                <w:iCs/>
                <w:color w:val="000000"/>
                <w:szCs w:val="20"/>
              </w:rPr>
              <w:t xml:space="preserve">Standards for </w:t>
            </w:r>
            <w:r w:rsidR="0076048C">
              <w:rPr>
                <w:i/>
                <w:iCs/>
                <w:color w:val="000000"/>
                <w:szCs w:val="20"/>
              </w:rPr>
              <w:t>Smokejumper Operations</w:t>
            </w:r>
          </w:p>
        </w:tc>
        <w:tc>
          <w:tcPr>
            <w:tcW w:w="1229" w:type="dxa"/>
          </w:tcPr>
          <w:p w14:paraId="61A5F113" w14:textId="17C7360E"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61E440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42CD47E" w14:textId="77777777" w:rsidTr="00A90F6E">
        <w:trPr>
          <w:cantSplit/>
          <w:jc w:val="center"/>
        </w:trPr>
        <w:tc>
          <w:tcPr>
            <w:tcW w:w="909" w:type="dxa"/>
            <w:tcBorders>
              <w:top w:val="nil"/>
              <w:bottom w:val="nil"/>
            </w:tcBorders>
          </w:tcPr>
          <w:p w14:paraId="7B1372D1" w14:textId="77777777" w:rsidR="0076048C" w:rsidRDefault="0076048C" w:rsidP="0076048C">
            <w:pPr>
              <w:jc w:val="center"/>
              <w:rPr>
                <w:szCs w:val="20"/>
              </w:rPr>
            </w:pPr>
          </w:p>
        </w:tc>
        <w:tc>
          <w:tcPr>
            <w:tcW w:w="4046" w:type="dxa"/>
          </w:tcPr>
          <w:p w14:paraId="3428C5DF" w14:textId="0680D4E3" w:rsidR="0076048C" w:rsidRDefault="00F04E88" w:rsidP="0076048C">
            <w:pPr>
              <w:tabs>
                <w:tab w:val="left" w:pos="479"/>
              </w:tabs>
              <w:ind w:left="504" w:hanging="360"/>
              <w:rPr>
                <w:color w:val="000000"/>
                <w:szCs w:val="20"/>
              </w:rPr>
            </w:pPr>
            <w:r>
              <w:rPr>
                <w:color w:val="000000"/>
                <w:szCs w:val="20"/>
              </w:rPr>
              <w:t>o</w:t>
            </w:r>
            <w:r w:rsidR="0076048C">
              <w:rPr>
                <w:color w:val="000000"/>
                <w:szCs w:val="20"/>
              </w:rPr>
              <w:t>.</w:t>
            </w:r>
            <w:r w:rsidR="0076048C">
              <w:rPr>
                <w:color w:val="000000"/>
                <w:szCs w:val="20"/>
              </w:rPr>
              <w:tab/>
              <w:t xml:space="preserve">National retardant contract </w:t>
            </w:r>
          </w:p>
        </w:tc>
        <w:tc>
          <w:tcPr>
            <w:tcW w:w="1229" w:type="dxa"/>
          </w:tcPr>
          <w:p w14:paraId="1B3BBEED" w14:textId="50717188"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E18457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B1A4BD2" w14:textId="77777777" w:rsidTr="00180210">
        <w:trPr>
          <w:cantSplit/>
          <w:jc w:val="center"/>
        </w:trPr>
        <w:tc>
          <w:tcPr>
            <w:tcW w:w="909" w:type="dxa"/>
            <w:tcBorders>
              <w:top w:val="nil"/>
              <w:bottom w:val="nil"/>
            </w:tcBorders>
          </w:tcPr>
          <w:p w14:paraId="26E0DAD0" w14:textId="77777777" w:rsidR="0076048C" w:rsidRDefault="0076048C" w:rsidP="0076048C">
            <w:pPr>
              <w:jc w:val="center"/>
              <w:rPr>
                <w:szCs w:val="20"/>
              </w:rPr>
            </w:pPr>
          </w:p>
        </w:tc>
        <w:tc>
          <w:tcPr>
            <w:tcW w:w="4046" w:type="dxa"/>
          </w:tcPr>
          <w:p w14:paraId="1B372CC4" w14:textId="7B3DC85A" w:rsidR="0076048C" w:rsidRDefault="00F04E88" w:rsidP="0076048C">
            <w:pPr>
              <w:tabs>
                <w:tab w:val="left" w:pos="479"/>
              </w:tabs>
              <w:ind w:left="504" w:hanging="360"/>
              <w:rPr>
                <w:color w:val="000000"/>
                <w:szCs w:val="20"/>
              </w:rPr>
            </w:pPr>
            <w:r>
              <w:rPr>
                <w:color w:val="000000"/>
                <w:szCs w:val="20"/>
              </w:rPr>
              <w:t>p</w:t>
            </w:r>
            <w:r w:rsidR="0076048C">
              <w:rPr>
                <w:color w:val="000000"/>
                <w:szCs w:val="20"/>
              </w:rPr>
              <w:t>.</w:t>
            </w:r>
            <w:r w:rsidR="0076048C">
              <w:rPr>
                <w:color w:val="000000"/>
                <w:szCs w:val="20"/>
              </w:rPr>
              <w:tab/>
            </w:r>
            <w:r w:rsidR="00BD2ECB">
              <w:rPr>
                <w:color w:val="000000"/>
                <w:szCs w:val="20"/>
              </w:rPr>
              <w:t>C</w:t>
            </w:r>
            <w:r w:rsidR="0076048C">
              <w:rPr>
                <w:color w:val="000000"/>
                <w:szCs w:val="20"/>
              </w:rPr>
              <w:t>all-when-needed helicopter contract</w:t>
            </w:r>
          </w:p>
        </w:tc>
        <w:tc>
          <w:tcPr>
            <w:tcW w:w="1229" w:type="dxa"/>
          </w:tcPr>
          <w:p w14:paraId="2EBD0E75" w14:textId="2B1D3BF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5E05B4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ACB0CE9" w14:textId="77777777" w:rsidTr="00180210">
        <w:trPr>
          <w:cantSplit/>
          <w:jc w:val="center"/>
        </w:trPr>
        <w:tc>
          <w:tcPr>
            <w:tcW w:w="909" w:type="dxa"/>
            <w:tcBorders>
              <w:top w:val="nil"/>
              <w:bottom w:val="nil"/>
            </w:tcBorders>
          </w:tcPr>
          <w:p w14:paraId="2ADB8464" w14:textId="77777777" w:rsidR="0076048C" w:rsidRDefault="0076048C" w:rsidP="0076048C">
            <w:pPr>
              <w:jc w:val="center"/>
              <w:rPr>
                <w:szCs w:val="20"/>
              </w:rPr>
            </w:pPr>
          </w:p>
        </w:tc>
        <w:tc>
          <w:tcPr>
            <w:tcW w:w="4046" w:type="dxa"/>
          </w:tcPr>
          <w:p w14:paraId="4272C6A5" w14:textId="0E4C4EFA" w:rsidR="0076048C" w:rsidRDefault="00F04E88" w:rsidP="0076048C">
            <w:pPr>
              <w:tabs>
                <w:tab w:val="left" w:pos="479"/>
              </w:tabs>
              <w:ind w:left="504" w:hanging="360"/>
              <w:rPr>
                <w:color w:val="000000"/>
                <w:szCs w:val="20"/>
              </w:rPr>
            </w:pPr>
            <w:r>
              <w:rPr>
                <w:color w:val="000000"/>
                <w:szCs w:val="20"/>
              </w:rPr>
              <w:t>q</w:t>
            </w:r>
            <w:r w:rsidR="0076048C">
              <w:rPr>
                <w:color w:val="000000"/>
                <w:szCs w:val="20"/>
              </w:rPr>
              <w:t>.</w:t>
            </w:r>
            <w:r w:rsidR="0076048C">
              <w:rPr>
                <w:color w:val="000000"/>
                <w:szCs w:val="20"/>
              </w:rPr>
              <w:tab/>
            </w:r>
            <w:r w:rsidR="0076048C">
              <w:rPr>
                <w:i/>
                <w:color w:val="000000"/>
                <w:szCs w:val="20"/>
              </w:rPr>
              <w:t>NWCG Standards for Airspace Coordination</w:t>
            </w:r>
          </w:p>
        </w:tc>
        <w:tc>
          <w:tcPr>
            <w:tcW w:w="1229" w:type="dxa"/>
          </w:tcPr>
          <w:p w14:paraId="6B12B55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83B8B5F" w14:textId="6AA58601" w:rsidR="0076048C" w:rsidRPr="00B635B3" w:rsidRDefault="0076048C" w:rsidP="0076048C">
            <w:pPr>
              <w:jc w:val="center"/>
              <w:rPr>
                <w:szCs w:val="20"/>
              </w:rPr>
            </w:pPr>
          </w:p>
        </w:tc>
        <w:tc>
          <w:tcPr>
            <w:tcW w:w="3896" w:type="dxa"/>
          </w:tcPr>
          <w:p w14:paraId="2F5E96C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CEC4064" w14:textId="77777777" w:rsidTr="00180210">
        <w:trPr>
          <w:cantSplit/>
          <w:jc w:val="center"/>
        </w:trPr>
        <w:tc>
          <w:tcPr>
            <w:tcW w:w="909" w:type="dxa"/>
            <w:tcBorders>
              <w:top w:val="nil"/>
              <w:bottom w:val="nil"/>
            </w:tcBorders>
          </w:tcPr>
          <w:p w14:paraId="15F30955" w14:textId="77777777" w:rsidR="0076048C" w:rsidRDefault="0076048C" w:rsidP="0076048C">
            <w:pPr>
              <w:jc w:val="center"/>
              <w:rPr>
                <w:szCs w:val="20"/>
              </w:rPr>
            </w:pPr>
          </w:p>
        </w:tc>
        <w:tc>
          <w:tcPr>
            <w:tcW w:w="4046" w:type="dxa"/>
          </w:tcPr>
          <w:p w14:paraId="27B9B030" w14:textId="2F4C1DF3" w:rsidR="0076048C" w:rsidRDefault="00F04E88" w:rsidP="0076048C">
            <w:pPr>
              <w:tabs>
                <w:tab w:val="left" w:pos="479"/>
              </w:tabs>
              <w:ind w:left="504" w:hanging="360"/>
              <w:rPr>
                <w:color w:val="000000"/>
                <w:szCs w:val="20"/>
              </w:rPr>
            </w:pPr>
            <w:r>
              <w:rPr>
                <w:color w:val="000000"/>
                <w:szCs w:val="20"/>
              </w:rPr>
              <w:t>r</w:t>
            </w:r>
            <w:r w:rsidR="0076048C">
              <w:rPr>
                <w:color w:val="000000"/>
                <w:szCs w:val="20"/>
              </w:rPr>
              <w:t>.</w:t>
            </w:r>
            <w:r w:rsidR="0076048C">
              <w:rPr>
                <w:color w:val="000000"/>
                <w:szCs w:val="20"/>
              </w:rPr>
              <w:tab/>
              <w:t>Military/National Guard Operating Plan (if applicable)</w:t>
            </w:r>
          </w:p>
        </w:tc>
        <w:tc>
          <w:tcPr>
            <w:tcW w:w="1229" w:type="dxa"/>
          </w:tcPr>
          <w:p w14:paraId="1B09036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9A8DEA8" w14:textId="47C2E647" w:rsidR="0076048C" w:rsidRPr="00B635B3" w:rsidRDefault="0076048C" w:rsidP="0076048C">
            <w:pPr>
              <w:jc w:val="center"/>
              <w:rPr>
                <w:szCs w:val="20"/>
              </w:rPr>
            </w:pPr>
          </w:p>
        </w:tc>
        <w:tc>
          <w:tcPr>
            <w:tcW w:w="3896" w:type="dxa"/>
          </w:tcPr>
          <w:p w14:paraId="7E7295D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21481FA" w14:textId="77777777" w:rsidTr="00180210">
        <w:trPr>
          <w:cantSplit/>
          <w:jc w:val="center"/>
        </w:trPr>
        <w:tc>
          <w:tcPr>
            <w:tcW w:w="909" w:type="dxa"/>
            <w:tcBorders>
              <w:top w:val="nil"/>
              <w:bottom w:val="nil"/>
            </w:tcBorders>
          </w:tcPr>
          <w:p w14:paraId="5E6EEE9A" w14:textId="77777777" w:rsidR="0076048C" w:rsidRDefault="0076048C" w:rsidP="0076048C">
            <w:pPr>
              <w:jc w:val="center"/>
              <w:rPr>
                <w:szCs w:val="20"/>
              </w:rPr>
            </w:pPr>
          </w:p>
        </w:tc>
        <w:tc>
          <w:tcPr>
            <w:tcW w:w="4046" w:type="dxa"/>
          </w:tcPr>
          <w:p w14:paraId="60C48593" w14:textId="3E8C1F80" w:rsidR="0076048C" w:rsidRDefault="00F04E88" w:rsidP="0076048C">
            <w:pPr>
              <w:tabs>
                <w:tab w:val="left" w:pos="479"/>
              </w:tabs>
              <w:ind w:left="504" w:hanging="360"/>
              <w:rPr>
                <w:color w:val="000000"/>
                <w:szCs w:val="20"/>
              </w:rPr>
            </w:pPr>
            <w:r>
              <w:rPr>
                <w:color w:val="000000"/>
                <w:szCs w:val="20"/>
              </w:rPr>
              <w:t>s</w:t>
            </w:r>
            <w:r w:rsidR="0076048C">
              <w:rPr>
                <w:color w:val="000000"/>
                <w:szCs w:val="20"/>
              </w:rPr>
              <w:t>.</w:t>
            </w:r>
            <w:r w:rsidR="0076048C">
              <w:rPr>
                <w:color w:val="000000"/>
                <w:szCs w:val="20"/>
              </w:rPr>
              <w:tab/>
              <w:t xml:space="preserve">Aviation safety plans </w:t>
            </w:r>
          </w:p>
        </w:tc>
        <w:tc>
          <w:tcPr>
            <w:tcW w:w="1229" w:type="dxa"/>
          </w:tcPr>
          <w:p w14:paraId="6E454D5D" w14:textId="1B91FFC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3B5D76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7E9CC05" w14:textId="77777777" w:rsidTr="00180210">
        <w:trPr>
          <w:cantSplit/>
          <w:jc w:val="center"/>
        </w:trPr>
        <w:tc>
          <w:tcPr>
            <w:tcW w:w="909" w:type="dxa"/>
            <w:tcBorders>
              <w:top w:val="nil"/>
              <w:bottom w:val="nil"/>
            </w:tcBorders>
          </w:tcPr>
          <w:p w14:paraId="07CB104B" w14:textId="77777777" w:rsidR="0076048C" w:rsidRDefault="0076048C" w:rsidP="0076048C">
            <w:pPr>
              <w:jc w:val="center"/>
              <w:rPr>
                <w:szCs w:val="20"/>
              </w:rPr>
            </w:pPr>
          </w:p>
        </w:tc>
        <w:tc>
          <w:tcPr>
            <w:tcW w:w="4046" w:type="dxa"/>
          </w:tcPr>
          <w:p w14:paraId="143CB0C4" w14:textId="659508A1" w:rsidR="0076048C" w:rsidRDefault="00F04E88" w:rsidP="0076048C">
            <w:pPr>
              <w:tabs>
                <w:tab w:val="left" w:pos="479"/>
              </w:tabs>
              <w:ind w:left="504" w:hanging="360"/>
              <w:rPr>
                <w:color w:val="000000"/>
                <w:szCs w:val="20"/>
              </w:rPr>
            </w:pPr>
            <w:r>
              <w:rPr>
                <w:color w:val="000000"/>
                <w:szCs w:val="20"/>
              </w:rPr>
              <w:t>t</w:t>
            </w:r>
            <w:r w:rsidR="0076048C">
              <w:rPr>
                <w:color w:val="000000"/>
                <w:szCs w:val="20"/>
              </w:rPr>
              <w:t>.</w:t>
            </w:r>
            <w:r w:rsidR="0076048C">
              <w:rPr>
                <w:color w:val="000000"/>
                <w:szCs w:val="20"/>
              </w:rPr>
              <w:tab/>
              <w:t>AP1B</w:t>
            </w:r>
          </w:p>
        </w:tc>
        <w:tc>
          <w:tcPr>
            <w:tcW w:w="1229" w:type="dxa"/>
          </w:tcPr>
          <w:p w14:paraId="7756066C" w14:textId="4B0DF34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A41586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803DFC" w14:textId="77777777" w:rsidTr="00180210">
        <w:trPr>
          <w:cantSplit/>
          <w:jc w:val="center"/>
        </w:trPr>
        <w:tc>
          <w:tcPr>
            <w:tcW w:w="909" w:type="dxa"/>
            <w:tcBorders>
              <w:top w:val="nil"/>
              <w:bottom w:val="nil"/>
            </w:tcBorders>
          </w:tcPr>
          <w:p w14:paraId="5F44E323" w14:textId="77777777" w:rsidR="0076048C" w:rsidRDefault="0076048C" w:rsidP="0076048C">
            <w:pPr>
              <w:jc w:val="center"/>
              <w:rPr>
                <w:szCs w:val="20"/>
              </w:rPr>
            </w:pPr>
          </w:p>
        </w:tc>
        <w:tc>
          <w:tcPr>
            <w:tcW w:w="4046" w:type="dxa"/>
          </w:tcPr>
          <w:p w14:paraId="70CA9159" w14:textId="3ACDE5CB" w:rsidR="0076048C" w:rsidRDefault="00F04E88" w:rsidP="0076048C">
            <w:pPr>
              <w:tabs>
                <w:tab w:val="left" w:pos="479"/>
              </w:tabs>
              <w:ind w:left="504" w:hanging="360"/>
              <w:rPr>
                <w:color w:val="000000"/>
                <w:szCs w:val="20"/>
              </w:rPr>
            </w:pPr>
            <w:r>
              <w:rPr>
                <w:color w:val="000000"/>
                <w:szCs w:val="20"/>
              </w:rPr>
              <w:t>u</w:t>
            </w:r>
            <w:r w:rsidR="0076048C">
              <w:rPr>
                <w:color w:val="000000"/>
                <w:szCs w:val="20"/>
              </w:rPr>
              <w:t>.</w:t>
            </w:r>
            <w:r w:rsidR="0076048C">
              <w:rPr>
                <w:color w:val="000000"/>
                <w:szCs w:val="20"/>
              </w:rPr>
              <w:tab/>
              <w:t>Frequency guides</w:t>
            </w:r>
          </w:p>
        </w:tc>
        <w:tc>
          <w:tcPr>
            <w:tcW w:w="1229" w:type="dxa"/>
          </w:tcPr>
          <w:p w14:paraId="26370928" w14:textId="713A7B9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86706E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FCEC80F" w14:textId="77777777" w:rsidTr="00180210">
        <w:trPr>
          <w:cantSplit/>
          <w:jc w:val="center"/>
        </w:trPr>
        <w:tc>
          <w:tcPr>
            <w:tcW w:w="909" w:type="dxa"/>
            <w:tcBorders>
              <w:top w:val="nil"/>
              <w:bottom w:val="nil"/>
            </w:tcBorders>
          </w:tcPr>
          <w:p w14:paraId="39D6A844" w14:textId="77777777" w:rsidR="0076048C" w:rsidRDefault="0076048C" w:rsidP="0076048C">
            <w:pPr>
              <w:jc w:val="center"/>
              <w:rPr>
                <w:szCs w:val="20"/>
              </w:rPr>
            </w:pPr>
          </w:p>
        </w:tc>
        <w:tc>
          <w:tcPr>
            <w:tcW w:w="4046" w:type="dxa"/>
          </w:tcPr>
          <w:p w14:paraId="7B02099F" w14:textId="4BBF9BC0" w:rsidR="0076048C" w:rsidRDefault="00F04E88" w:rsidP="0076048C">
            <w:pPr>
              <w:tabs>
                <w:tab w:val="left" w:pos="479"/>
              </w:tabs>
              <w:ind w:left="504" w:hanging="360"/>
              <w:rPr>
                <w:color w:val="000000"/>
                <w:szCs w:val="20"/>
              </w:rPr>
            </w:pPr>
            <w:r>
              <w:rPr>
                <w:color w:val="000000"/>
                <w:szCs w:val="20"/>
              </w:rPr>
              <w:t>v</w:t>
            </w:r>
            <w:r w:rsidR="0076048C">
              <w:rPr>
                <w:color w:val="000000"/>
                <w:szCs w:val="20"/>
              </w:rPr>
              <w:t>.</w:t>
            </w:r>
            <w:r w:rsidR="0076048C">
              <w:rPr>
                <w:color w:val="000000"/>
                <w:szCs w:val="20"/>
              </w:rPr>
              <w:tab/>
              <w:t>National</w:t>
            </w:r>
            <w:r w:rsidR="001E034B">
              <w:rPr>
                <w:color w:val="000000"/>
                <w:szCs w:val="20"/>
              </w:rPr>
              <w:t>/</w:t>
            </w:r>
            <w:r w:rsidR="0076048C">
              <w:rPr>
                <w:color w:val="000000"/>
                <w:szCs w:val="20"/>
              </w:rPr>
              <w:t>regional/state/local aviation plans</w:t>
            </w:r>
          </w:p>
        </w:tc>
        <w:tc>
          <w:tcPr>
            <w:tcW w:w="1229" w:type="dxa"/>
          </w:tcPr>
          <w:p w14:paraId="18381F8F" w14:textId="6BA3AA9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1F821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936A40D" w14:textId="77777777" w:rsidTr="00957760">
        <w:trPr>
          <w:cantSplit/>
          <w:jc w:val="center"/>
        </w:trPr>
        <w:tc>
          <w:tcPr>
            <w:tcW w:w="909" w:type="dxa"/>
            <w:tcBorders>
              <w:top w:val="nil"/>
              <w:bottom w:val="single" w:sz="4" w:space="0" w:color="auto"/>
            </w:tcBorders>
          </w:tcPr>
          <w:p w14:paraId="5ADDAC28" w14:textId="77777777" w:rsidR="0076048C" w:rsidRDefault="0076048C" w:rsidP="0076048C">
            <w:pPr>
              <w:jc w:val="center"/>
              <w:rPr>
                <w:szCs w:val="20"/>
              </w:rPr>
            </w:pPr>
          </w:p>
        </w:tc>
        <w:tc>
          <w:tcPr>
            <w:tcW w:w="4046" w:type="dxa"/>
          </w:tcPr>
          <w:p w14:paraId="05226A07" w14:textId="10C6DF28" w:rsidR="0076048C" w:rsidRDefault="00F04E88" w:rsidP="0076048C">
            <w:pPr>
              <w:tabs>
                <w:tab w:val="left" w:pos="479"/>
              </w:tabs>
              <w:ind w:left="504" w:hanging="360"/>
              <w:rPr>
                <w:color w:val="000000"/>
                <w:szCs w:val="20"/>
              </w:rPr>
            </w:pPr>
            <w:r>
              <w:rPr>
                <w:color w:val="000000"/>
                <w:szCs w:val="20"/>
              </w:rPr>
              <w:t>w</w:t>
            </w:r>
            <w:r w:rsidR="0076048C">
              <w:rPr>
                <w:color w:val="000000"/>
                <w:szCs w:val="20"/>
              </w:rPr>
              <w:t>.</w:t>
            </w:r>
            <w:r w:rsidR="0076048C">
              <w:rPr>
                <w:color w:val="000000"/>
                <w:szCs w:val="20"/>
              </w:rPr>
              <w:tab/>
              <w:t>Local airport, SEAT base, airtanker base, helibase and smokejumper base locations</w:t>
            </w:r>
          </w:p>
        </w:tc>
        <w:tc>
          <w:tcPr>
            <w:tcW w:w="1229" w:type="dxa"/>
          </w:tcPr>
          <w:p w14:paraId="6ACFE7CF"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4A4CD0" w14:textId="11BBC060" w:rsidR="0076048C" w:rsidRPr="00B635B3" w:rsidRDefault="0076048C" w:rsidP="0076048C">
            <w:pPr>
              <w:jc w:val="center"/>
              <w:rPr>
                <w:szCs w:val="20"/>
              </w:rPr>
            </w:pPr>
          </w:p>
        </w:tc>
        <w:tc>
          <w:tcPr>
            <w:tcW w:w="3896" w:type="dxa"/>
          </w:tcPr>
          <w:p w14:paraId="017178DF"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57760" w:rsidRPr="00B635B3" w14:paraId="7813EB99" w14:textId="77777777" w:rsidTr="00957760">
        <w:trPr>
          <w:cantSplit/>
          <w:jc w:val="center"/>
        </w:trPr>
        <w:tc>
          <w:tcPr>
            <w:tcW w:w="909" w:type="dxa"/>
            <w:tcBorders>
              <w:top w:val="single" w:sz="4" w:space="0" w:color="auto"/>
              <w:bottom w:val="single" w:sz="4" w:space="0" w:color="auto"/>
            </w:tcBorders>
          </w:tcPr>
          <w:p w14:paraId="60AE8CAC" w14:textId="0BB633D8" w:rsidR="00957760" w:rsidRDefault="00957760" w:rsidP="0076048C">
            <w:pPr>
              <w:jc w:val="center"/>
              <w:rPr>
                <w:szCs w:val="20"/>
              </w:rPr>
            </w:pPr>
            <w:r>
              <w:rPr>
                <w:szCs w:val="20"/>
              </w:rPr>
              <w:lastRenderedPageBreak/>
              <w:t>28</w:t>
            </w:r>
          </w:p>
        </w:tc>
        <w:tc>
          <w:tcPr>
            <w:tcW w:w="4046" w:type="dxa"/>
          </w:tcPr>
          <w:p w14:paraId="2073C66C" w14:textId="77777777" w:rsidR="00957760" w:rsidRPr="002814EE" w:rsidRDefault="00957760" w:rsidP="00957760">
            <w:pPr>
              <w:rPr>
                <w:color w:val="000000"/>
                <w:szCs w:val="20"/>
              </w:rPr>
            </w:pPr>
            <w:r w:rsidRPr="002814EE">
              <w:rPr>
                <w:color w:val="000000"/>
                <w:szCs w:val="20"/>
              </w:rPr>
              <w:t>Each subordinate employee has reviewed and signed an Employee Performance Appraisal Plan (EPAP) for the current season.</w:t>
            </w:r>
          </w:p>
          <w:p w14:paraId="23579DAB" w14:textId="148FD608" w:rsidR="00957760" w:rsidRDefault="00957760" w:rsidP="00957760">
            <w:pPr>
              <w:tabs>
                <w:tab w:val="left" w:pos="479"/>
              </w:tabs>
              <w:rPr>
                <w:color w:val="000000"/>
                <w:szCs w:val="20"/>
              </w:rPr>
            </w:pPr>
            <w:r w:rsidRPr="002814EE">
              <w:rPr>
                <w:i/>
                <w:iCs/>
                <w:color w:val="000000"/>
                <w:szCs w:val="20"/>
              </w:rPr>
              <w:t>[370 DM 430]</w:t>
            </w:r>
          </w:p>
        </w:tc>
        <w:tc>
          <w:tcPr>
            <w:tcW w:w="1229" w:type="dxa"/>
          </w:tcPr>
          <w:p w14:paraId="73487445" w14:textId="7F83044E" w:rsidR="00957760" w:rsidRDefault="00957760"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DA18263" w14:textId="6F9304BE" w:rsidR="00957760" w:rsidRDefault="00957760"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57760" w:rsidRPr="00B635B3" w14:paraId="59BE5384" w14:textId="77777777" w:rsidTr="00957760">
        <w:trPr>
          <w:cantSplit/>
          <w:jc w:val="center"/>
        </w:trPr>
        <w:tc>
          <w:tcPr>
            <w:tcW w:w="909" w:type="dxa"/>
            <w:tcBorders>
              <w:top w:val="single" w:sz="4" w:space="0" w:color="auto"/>
              <w:bottom w:val="single" w:sz="4" w:space="0" w:color="auto"/>
            </w:tcBorders>
          </w:tcPr>
          <w:p w14:paraId="2FB196E1" w14:textId="6D9A6FC8" w:rsidR="00957760" w:rsidRDefault="00957760" w:rsidP="0076048C">
            <w:pPr>
              <w:jc w:val="center"/>
              <w:rPr>
                <w:szCs w:val="20"/>
              </w:rPr>
            </w:pPr>
            <w:r>
              <w:rPr>
                <w:szCs w:val="20"/>
              </w:rPr>
              <w:t>29</w:t>
            </w:r>
          </w:p>
        </w:tc>
        <w:tc>
          <w:tcPr>
            <w:tcW w:w="4046" w:type="dxa"/>
          </w:tcPr>
          <w:p w14:paraId="49C341BA" w14:textId="239BC76D" w:rsidR="00957760" w:rsidRPr="00D01B2C" w:rsidRDefault="00957760" w:rsidP="00957760">
            <w:pPr>
              <w:rPr>
                <w:color w:val="000000"/>
                <w:szCs w:val="20"/>
              </w:rPr>
            </w:pPr>
            <w:r w:rsidRPr="00D01B2C">
              <w:rPr>
                <w:color w:val="000000"/>
                <w:szCs w:val="20"/>
              </w:rPr>
              <w:t>Each employee has a signed individual development plan (IDP) on file.</w:t>
            </w:r>
          </w:p>
          <w:p w14:paraId="4AF5EFCF" w14:textId="62BD5D00" w:rsidR="00957760" w:rsidRDefault="00957760" w:rsidP="00957760">
            <w:pPr>
              <w:tabs>
                <w:tab w:val="left" w:pos="479"/>
              </w:tabs>
              <w:rPr>
                <w:color w:val="000000"/>
                <w:szCs w:val="20"/>
              </w:rPr>
            </w:pPr>
            <w:r w:rsidRPr="00D01B2C">
              <w:rPr>
                <w:i/>
                <w:iCs/>
                <w:color w:val="000000"/>
                <w:szCs w:val="20"/>
              </w:rPr>
              <w:t>[2023.11.02 IDP Requirement Memo; 370 DM 410]</w:t>
            </w:r>
          </w:p>
        </w:tc>
        <w:tc>
          <w:tcPr>
            <w:tcW w:w="1229" w:type="dxa"/>
          </w:tcPr>
          <w:p w14:paraId="57FDA945" w14:textId="60491AB9" w:rsidR="00957760" w:rsidRDefault="00957760"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953AA70" w14:textId="7629EF8C" w:rsidR="00957760" w:rsidRDefault="00957760"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071D6875" w14:textId="13965B89" w:rsidR="00F371D9" w:rsidRDefault="00F84CDB" w:rsidP="001F177F">
      <w:pPr>
        <w:spacing w:before="240"/>
        <w:rPr>
          <w:b/>
          <w:szCs w:val="20"/>
        </w:rPr>
      </w:pPr>
      <w:r>
        <w:rPr>
          <w:b/>
          <w:szCs w:val="20"/>
        </w:rPr>
        <w:t>AIRCRAFT AND AVIATION MANAGEMENT</w:t>
      </w:r>
    </w:p>
    <w:p w14:paraId="40AA9E92"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F371D9" w:rsidRPr="00B635B3" w14:paraId="5DB1CD3E" w14:textId="77777777" w:rsidTr="0007707A">
        <w:trPr>
          <w:cantSplit/>
          <w:tblHeader/>
          <w:jc w:val="center"/>
        </w:trPr>
        <w:tc>
          <w:tcPr>
            <w:tcW w:w="909" w:type="dxa"/>
            <w:shd w:val="clear" w:color="auto" w:fill="000000" w:themeFill="text1"/>
            <w:vAlign w:val="bottom"/>
          </w:tcPr>
          <w:p w14:paraId="0E3D0E40" w14:textId="77777777" w:rsidR="00F371D9" w:rsidRPr="00B635B3" w:rsidRDefault="00F371D9"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57585423" w14:textId="77777777" w:rsidR="00F371D9" w:rsidRPr="00B635B3" w:rsidRDefault="00F371D9"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239D6AE6" w14:textId="77777777" w:rsidR="0007707A" w:rsidRDefault="0007707A" w:rsidP="0007707A">
            <w:pPr>
              <w:jc w:val="center"/>
              <w:rPr>
                <w:b/>
                <w:color w:val="FFFFFF" w:themeColor="background1"/>
                <w:szCs w:val="20"/>
              </w:rPr>
            </w:pPr>
            <w:r>
              <w:rPr>
                <w:b/>
                <w:color w:val="FFFFFF" w:themeColor="background1"/>
                <w:szCs w:val="20"/>
              </w:rPr>
              <w:t>CODE</w:t>
            </w:r>
          </w:p>
          <w:p w14:paraId="72A0A6F7" w14:textId="407B116C" w:rsidR="00F371D9"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8325349" w14:textId="77777777" w:rsidR="00F371D9" w:rsidRPr="00B635B3" w:rsidRDefault="00F371D9" w:rsidP="0007707A">
            <w:pPr>
              <w:jc w:val="center"/>
              <w:rPr>
                <w:b/>
                <w:color w:val="FFFFFF" w:themeColor="background1"/>
                <w:szCs w:val="20"/>
              </w:rPr>
            </w:pPr>
            <w:r w:rsidRPr="00B635B3">
              <w:rPr>
                <w:b/>
                <w:color w:val="FFFFFF" w:themeColor="background1"/>
                <w:szCs w:val="20"/>
              </w:rPr>
              <w:t>REMARKS</w:t>
            </w:r>
          </w:p>
        </w:tc>
      </w:tr>
      <w:tr w:rsidR="0076048C" w:rsidRPr="00B635B3" w14:paraId="5E088FC8" w14:textId="77777777" w:rsidTr="00180210">
        <w:trPr>
          <w:cantSplit/>
          <w:jc w:val="center"/>
        </w:trPr>
        <w:tc>
          <w:tcPr>
            <w:tcW w:w="909" w:type="dxa"/>
          </w:tcPr>
          <w:p w14:paraId="091BA66F" w14:textId="222FD3A3" w:rsidR="0076048C" w:rsidRPr="00B635B3" w:rsidRDefault="00957760" w:rsidP="0076048C">
            <w:pPr>
              <w:jc w:val="center"/>
              <w:rPr>
                <w:szCs w:val="20"/>
              </w:rPr>
            </w:pPr>
            <w:r>
              <w:rPr>
                <w:szCs w:val="20"/>
              </w:rPr>
              <w:t>30</w:t>
            </w:r>
          </w:p>
        </w:tc>
        <w:tc>
          <w:tcPr>
            <w:tcW w:w="4046" w:type="dxa"/>
          </w:tcPr>
          <w:p w14:paraId="04CC9AD0" w14:textId="77777777" w:rsidR="0076048C" w:rsidRDefault="0076048C" w:rsidP="0076048C">
            <w:pPr>
              <w:rPr>
                <w:color w:val="000000"/>
                <w:szCs w:val="20"/>
              </w:rPr>
            </w:pPr>
            <w:r>
              <w:rPr>
                <w:color w:val="000000"/>
                <w:szCs w:val="20"/>
              </w:rPr>
              <w:t>Aircraft availability, authorities, and ordering procedures are established for fire, logistical and administrative flights.</w:t>
            </w:r>
          </w:p>
          <w:p w14:paraId="385BD0AA" w14:textId="77777777" w:rsidR="0076048C" w:rsidRPr="00DA5E8C" w:rsidRDefault="0076048C" w:rsidP="0076048C">
            <w:pPr>
              <w:rPr>
                <w:color w:val="000000"/>
                <w:szCs w:val="20"/>
              </w:rPr>
            </w:pPr>
            <w:r>
              <w:rPr>
                <w:i/>
                <w:iCs/>
                <w:color w:val="000000"/>
                <w:szCs w:val="20"/>
              </w:rPr>
              <w:t>[RB Ch 19]</w:t>
            </w:r>
          </w:p>
        </w:tc>
        <w:tc>
          <w:tcPr>
            <w:tcW w:w="1229" w:type="dxa"/>
          </w:tcPr>
          <w:p w14:paraId="150877E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560DEF4" w14:textId="214FFF79" w:rsidR="0076048C" w:rsidRPr="00B635B3" w:rsidRDefault="0076048C" w:rsidP="0076048C">
            <w:pPr>
              <w:jc w:val="center"/>
              <w:rPr>
                <w:szCs w:val="20"/>
              </w:rPr>
            </w:pPr>
          </w:p>
        </w:tc>
        <w:tc>
          <w:tcPr>
            <w:tcW w:w="3896" w:type="dxa"/>
          </w:tcPr>
          <w:p w14:paraId="6055FE4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0B73822" w14:textId="77777777" w:rsidTr="000477AB">
        <w:trPr>
          <w:cantSplit/>
          <w:jc w:val="center"/>
        </w:trPr>
        <w:tc>
          <w:tcPr>
            <w:tcW w:w="909" w:type="dxa"/>
            <w:tcBorders>
              <w:bottom w:val="single" w:sz="4" w:space="0" w:color="auto"/>
            </w:tcBorders>
          </w:tcPr>
          <w:p w14:paraId="0980C905" w14:textId="79391EC1" w:rsidR="0076048C" w:rsidRDefault="00957760" w:rsidP="0076048C">
            <w:pPr>
              <w:jc w:val="center"/>
              <w:rPr>
                <w:szCs w:val="20"/>
              </w:rPr>
            </w:pPr>
            <w:r>
              <w:rPr>
                <w:szCs w:val="20"/>
              </w:rPr>
              <w:t>31</w:t>
            </w:r>
          </w:p>
        </w:tc>
        <w:tc>
          <w:tcPr>
            <w:tcW w:w="4046" w:type="dxa"/>
          </w:tcPr>
          <w:p w14:paraId="2CAC84BB" w14:textId="1EC5C7CA" w:rsidR="0076048C" w:rsidRDefault="0076048C" w:rsidP="0076048C">
            <w:pPr>
              <w:rPr>
                <w:color w:val="000000"/>
                <w:szCs w:val="20"/>
              </w:rPr>
            </w:pPr>
            <w:r>
              <w:rPr>
                <w:color w:val="000000"/>
                <w:szCs w:val="20"/>
              </w:rPr>
              <w:t>Ordering and operational procedures between NICC, GACC, dispatch centers and airtanker base(s) are established.</w:t>
            </w:r>
          </w:p>
          <w:p w14:paraId="716CD172" w14:textId="77777777" w:rsidR="0076048C" w:rsidRPr="00DA5E8C" w:rsidRDefault="0076048C" w:rsidP="0076048C">
            <w:pPr>
              <w:rPr>
                <w:color w:val="000000"/>
                <w:szCs w:val="20"/>
              </w:rPr>
            </w:pPr>
            <w:r>
              <w:rPr>
                <w:i/>
                <w:iCs/>
                <w:color w:val="000000"/>
                <w:szCs w:val="20"/>
              </w:rPr>
              <w:t>[RB Ch 19]</w:t>
            </w:r>
          </w:p>
        </w:tc>
        <w:tc>
          <w:tcPr>
            <w:tcW w:w="1229" w:type="dxa"/>
          </w:tcPr>
          <w:p w14:paraId="1C4929CB"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6AC089C" w14:textId="00ECECE8" w:rsidR="0076048C" w:rsidRPr="00B635B3" w:rsidRDefault="0076048C" w:rsidP="0076048C">
            <w:pPr>
              <w:jc w:val="center"/>
              <w:rPr>
                <w:szCs w:val="20"/>
              </w:rPr>
            </w:pPr>
          </w:p>
        </w:tc>
        <w:tc>
          <w:tcPr>
            <w:tcW w:w="3896" w:type="dxa"/>
          </w:tcPr>
          <w:p w14:paraId="40D32EC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D255C" w:rsidRPr="00B635B3" w14:paraId="5ACA0DD2" w14:textId="77777777" w:rsidTr="00180210">
        <w:trPr>
          <w:cantSplit/>
          <w:jc w:val="center"/>
        </w:trPr>
        <w:tc>
          <w:tcPr>
            <w:tcW w:w="909" w:type="dxa"/>
            <w:tcBorders>
              <w:bottom w:val="nil"/>
            </w:tcBorders>
          </w:tcPr>
          <w:p w14:paraId="0FF112AC" w14:textId="6D741DEE" w:rsidR="00BD255C" w:rsidRDefault="00BD255C" w:rsidP="00626436">
            <w:pPr>
              <w:jc w:val="center"/>
              <w:rPr>
                <w:szCs w:val="20"/>
              </w:rPr>
            </w:pPr>
            <w:r>
              <w:rPr>
                <w:szCs w:val="20"/>
              </w:rPr>
              <w:t>3</w:t>
            </w:r>
            <w:r w:rsidR="00957760">
              <w:rPr>
                <w:szCs w:val="20"/>
              </w:rPr>
              <w:t>2</w:t>
            </w:r>
          </w:p>
        </w:tc>
        <w:tc>
          <w:tcPr>
            <w:tcW w:w="4046" w:type="dxa"/>
          </w:tcPr>
          <w:p w14:paraId="2E660B4E" w14:textId="4AC4B3B4" w:rsidR="00BD255C" w:rsidRDefault="00BD255C" w:rsidP="00BE686C">
            <w:pPr>
              <w:rPr>
                <w:color w:val="000000"/>
                <w:szCs w:val="20"/>
              </w:rPr>
            </w:pPr>
            <w:r>
              <w:rPr>
                <w:color w:val="000000"/>
                <w:szCs w:val="20"/>
              </w:rPr>
              <w:t>Air</w:t>
            </w:r>
            <w:r w:rsidR="00AD3C15">
              <w:rPr>
                <w:color w:val="000000"/>
                <w:szCs w:val="20"/>
              </w:rPr>
              <w:t>s</w:t>
            </w:r>
            <w:r>
              <w:rPr>
                <w:color w:val="000000"/>
                <w:szCs w:val="20"/>
              </w:rPr>
              <w:t>pace</w:t>
            </w:r>
          </w:p>
          <w:p w14:paraId="1BCC84DE" w14:textId="77777777" w:rsidR="00BD255C" w:rsidRPr="00DA5E8C" w:rsidRDefault="00BD255C" w:rsidP="00BE686C">
            <w:pPr>
              <w:rPr>
                <w:color w:val="000000"/>
                <w:szCs w:val="20"/>
              </w:rPr>
            </w:pPr>
            <w:r>
              <w:rPr>
                <w:i/>
                <w:iCs/>
                <w:color w:val="000000"/>
                <w:szCs w:val="20"/>
              </w:rPr>
              <w:t>[RB Ch 19]</w:t>
            </w:r>
          </w:p>
        </w:tc>
        <w:tc>
          <w:tcPr>
            <w:tcW w:w="1229" w:type="dxa"/>
          </w:tcPr>
          <w:p w14:paraId="10120C75" w14:textId="77777777" w:rsidR="00BD255C" w:rsidRPr="00B635B3" w:rsidRDefault="00BD255C" w:rsidP="00B66128">
            <w:pPr>
              <w:jc w:val="center"/>
              <w:rPr>
                <w:szCs w:val="20"/>
              </w:rPr>
            </w:pPr>
          </w:p>
        </w:tc>
        <w:tc>
          <w:tcPr>
            <w:tcW w:w="3896" w:type="dxa"/>
          </w:tcPr>
          <w:p w14:paraId="1F74B17F" w14:textId="77777777" w:rsidR="00BD255C" w:rsidRPr="00B635B3" w:rsidRDefault="00BD255C" w:rsidP="00626436">
            <w:pPr>
              <w:rPr>
                <w:szCs w:val="20"/>
              </w:rPr>
            </w:pPr>
          </w:p>
        </w:tc>
      </w:tr>
      <w:tr w:rsidR="0076048C" w:rsidRPr="00B635B3" w14:paraId="668C3C3F" w14:textId="77777777" w:rsidTr="00BD2ECB">
        <w:trPr>
          <w:cantSplit/>
          <w:jc w:val="center"/>
        </w:trPr>
        <w:tc>
          <w:tcPr>
            <w:tcW w:w="909" w:type="dxa"/>
            <w:tcBorders>
              <w:top w:val="nil"/>
              <w:bottom w:val="nil"/>
            </w:tcBorders>
          </w:tcPr>
          <w:p w14:paraId="148107B9" w14:textId="77777777" w:rsidR="0076048C" w:rsidRDefault="0076048C" w:rsidP="0076048C">
            <w:pPr>
              <w:jc w:val="center"/>
              <w:rPr>
                <w:szCs w:val="20"/>
              </w:rPr>
            </w:pPr>
          </w:p>
        </w:tc>
        <w:tc>
          <w:tcPr>
            <w:tcW w:w="4046" w:type="dxa"/>
          </w:tcPr>
          <w:p w14:paraId="3511F882" w14:textId="7D82C4BB" w:rsidR="0076048C" w:rsidRPr="00B30DA5" w:rsidRDefault="0076048C" w:rsidP="0076048C">
            <w:pPr>
              <w:tabs>
                <w:tab w:val="left" w:pos="549"/>
              </w:tabs>
              <w:ind w:left="504" w:hanging="360"/>
              <w:rPr>
                <w:color w:val="000000"/>
                <w:szCs w:val="20"/>
              </w:rPr>
            </w:pPr>
            <w:r>
              <w:rPr>
                <w:color w:val="000000"/>
                <w:szCs w:val="20"/>
              </w:rPr>
              <w:t>a.</w:t>
            </w:r>
            <w:r>
              <w:rPr>
                <w:color w:val="000000"/>
                <w:szCs w:val="20"/>
              </w:rPr>
              <w:tab/>
              <w:t>Procedures for ordering and establishing TFRs are in place.</w:t>
            </w:r>
          </w:p>
        </w:tc>
        <w:tc>
          <w:tcPr>
            <w:tcW w:w="1229" w:type="dxa"/>
          </w:tcPr>
          <w:p w14:paraId="5591FDF8"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D7764D4" w14:textId="425BC499" w:rsidR="0076048C" w:rsidRPr="00B635B3" w:rsidRDefault="0076048C" w:rsidP="0076048C">
            <w:pPr>
              <w:jc w:val="center"/>
              <w:rPr>
                <w:szCs w:val="20"/>
              </w:rPr>
            </w:pPr>
          </w:p>
        </w:tc>
        <w:tc>
          <w:tcPr>
            <w:tcW w:w="3896" w:type="dxa"/>
          </w:tcPr>
          <w:p w14:paraId="3863C51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0281142" w14:textId="77777777" w:rsidTr="00BD2ECB">
        <w:trPr>
          <w:cantSplit/>
          <w:jc w:val="center"/>
        </w:trPr>
        <w:tc>
          <w:tcPr>
            <w:tcW w:w="909" w:type="dxa"/>
            <w:tcBorders>
              <w:top w:val="nil"/>
              <w:bottom w:val="nil"/>
            </w:tcBorders>
          </w:tcPr>
          <w:p w14:paraId="2CF02EA1" w14:textId="77777777" w:rsidR="0076048C" w:rsidRDefault="0076048C" w:rsidP="0076048C">
            <w:pPr>
              <w:jc w:val="center"/>
              <w:rPr>
                <w:szCs w:val="20"/>
              </w:rPr>
            </w:pPr>
          </w:p>
        </w:tc>
        <w:tc>
          <w:tcPr>
            <w:tcW w:w="4046" w:type="dxa"/>
          </w:tcPr>
          <w:p w14:paraId="1539A5FD" w14:textId="772ED5E1" w:rsidR="0076048C" w:rsidRPr="00DA5E8C" w:rsidRDefault="0076048C" w:rsidP="0076048C">
            <w:pPr>
              <w:tabs>
                <w:tab w:val="left" w:pos="549"/>
              </w:tabs>
              <w:ind w:left="504" w:hanging="360"/>
              <w:rPr>
                <w:color w:val="000000"/>
                <w:szCs w:val="20"/>
              </w:rPr>
            </w:pPr>
            <w:r>
              <w:rPr>
                <w:color w:val="000000"/>
                <w:szCs w:val="20"/>
              </w:rPr>
              <w:t>b.</w:t>
            </w:r>
            <w:r>
              <w:rPr>
                <w:color w:val="000000"/>
                <w:szCs w:val="20"/>
              </w:rPr>
              <w:tab/>
              <w:t>Military airspace (MTR, SUA, MOA), restricted area operating guidelines are in place and understood.</w:t>
            </w:r>
          </w:p>
        </w:tc>
        <w:tc>
          <w:tcPr>
            <w:tcW w:w="1229" w:type="dxa"/>
          </w:tcPr>
          <w:p w14:paraId="22FFC0F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FA1AA08" w14:textId="5CC8EB82" w:rsidR="0076048C" w:rsidRPr="00B635B3" w:rsidRDefault="0076048C" w:rsidP="0076048C">
            <w:pPr>
              <w:jc w:val="center"/>
              <w:rPr>
                <w:szCs w:val="20"/>
              </w:rPr>
            </w:pPr>
          </w:p>
        </w:tc>
        <w:tc>
          <w:tcPr>
            <w:tcW w:w="3896" w:type="dxa"/>
          </w:tcPr>
          <w:p w14:paraId="5804EDE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B39A927" w14:textId="77777777" w:rsidTr="00BD2ECB">
        <w:trPr>
          <w:cantSplit/>
          <w:jc w:val="center"/>
        </w:trPr>
        <w:tc>
          <w:tcPr>
            <w:tcW w:w="909" w:type="dxa"/>
            <w:tcBorders>
              <w:top w:val="nil"/>
              <w:bottom w:val="nil"/>
            </w:tcBorders>
          </w:tcPr>
          <w:p w14:paraId="2C2AF65B" w14:textId="77777777" w:rsidR="0076048C" w:rsidRDefault="0076048C" w:rsidP="0076048C">
            <w:pPr>
              <w:jc w:val="center"/>
              <w:rPr>
                <w:szCs w:val="20"/>
              </w:rPr>
            </w:pPr>
          </w:p>
        </w:tc>
        <w:tc>
          <w:tcPr>
            <w:tcW w:w="4046" w:type="dxa"/>
          </w:tcPr>
          <w:p w14:paraId="0739D1AF" w14:textId="6F4EF5B1" w:rsidR="0076048C" w:rsidRDefault="0076048C" w:rsidP="0076048C">
            <w:pPr>
              <w:tabs>
                <w:tab w:val="left" w:pos="549"/>
              </w:tabs>
              <w:ind w:left="504" w:hanging="360"/>
              <w:rPr>
                <w:color w:val="000000"/>
                <w:szCs w:val="20"/>
              </w:rPr>
            </w:pPr>
            <w:r>
              <w:rPr>
                <w:color w:val="000000"/>
                <w:szCs w:val="20"/>
              </w:rPr>
              <w:t>c.</w:t>
            </w:r>
            <w:r>
              <w:rPr>
                <w:color w:val="000000"/>
                <w:szCs w:val="20"/>
              </w:rPr>
              <w:tab/>
              <w:t>Procedures for reporting drone intrusions are in place.</w:t>
            </w:r>
          </w:p>
        </w:tc>
        <w:tc>
          <w:tcPr>
            <w:tcW w:w="1229" w:type="dxa"/>
          </w:tcPr>
          <w:p w14:paraId="5D87A06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02DEB22" w14:textId="489A2B9A" w:rsidR="0076048C" w:rsidRPr="00B635B3" w:rsidRDefault="0076048C" w:rsidP="0076048C">
            <w:pPr>
              <w:jc w:val="center"/>
              <w:rPr>
                <w:szCs w:val="20"/>
              </w:rPr>
            </w:pPr>
          </w:p>
        </w:tc>
        <w:tc>
          <w:tcPr>
            <w:tcW w:w="3896" w:type="dxa"/>
          </w:tcPr>
          <w:p w14:paraId="0CA258E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7BC5FB3" w14:textId="77777777" w:rsidTr="005F3C2A">
        <w:trPr>
          <w:cantSplit/>
          <w:jc w:val="center"/>
        </w:trPr>
        <w:tc>
          <w:tcPr>
            <w:tcW w:w="909" w:type="dxa"/>
            <w:tcBorders>
              <w:top w:val="nil"/>
              <w:bottom w:val="nil"/>
            </w:tcBorders>
          </w:tcPr>
          <w:p w14:paraId="7E1B1415" w14:textId="77777777" w:rsidR="0076048C" w:rsidRDefault="0076048C" w:rsidP="0076048C">
            <w:pPr>
              <w:jc w:val="center"/>
              <w:rPr>
                <w:szCs w:val="20"/>
              </w:rPr>
            </w:pPr>
          </w:p>
        </w:tc>
        <w:tc>
          <w:tcPr>
            <w:tcW w:w="4046" w:type="dxa"/>
          </w:tcPr>
          <w:p w14:paraId="6FDE5E71" w14:textId="14D0C5C6" w:rsidR="0076048C" w:rsidRPr="00DA5E8C" w:rsidRDefault="0076048C" w:rsidP="0076048C">
            <w:pPr>
              <w:tabs>
                <w:tab w:val="left" w:pos="549"/>
              </w:tabs>
              <w:ind w:left="504" w:hanging="360"/>
              <w:rPr>
                <w:color w:val="000000"/>
                <w:szCs w:val="20"/>
              </w:rPr>
            </w:pPr>
            <w:r>
              <w:rPr>
                <w:color w:val="000000"/>
                <w:szCs w:val="20"/>
              </w:rPr>
              <w:t>d.</w:t>
            </w:r>
            <w:r>
              <w:rPr>
                <w:color w:val="000000"/>
                <w:szCs w:val="20"/>
              </w:rPr>
              <w:tab/>
              <w:t>Ordering procedures are in place with FAA for temporary towers when airports are overloaded.</w:t>
            </w:r>
          </w:p>
        </w:tc>
        <w:tc>
          <w:tcPr>
            <w:tcW w:w="1229" w:type="dxa"/>
          </w:tcPr>
          <w:p w14:paraId="2B39DB0C"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D9F5C9" w14:textId="3721EACF" w:rsidR="0076048C" w:rsidRPr="00B635B3" w:rsidRDefault="0076048C" w:rsidP="0076048C">
            <w:pPr>
              <w:jc w:val="center"/>
              <w:rPr>
                <w:szCs w:val="20"/>
              </w:rPr>
            </w:pPr>
          </w:p>
        </w:tc>
        <w:tc>
          <w:tcPr>
            <w:tcW w:w="3896" w:type="dxa"/>
          </w:tcPr>
          <w:p w14:paraId="04B6E6A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A8C5764" w14:textId="77777777" w:rsidTr="00180210">
        <w:trPr>
          <w:cantSplit/>
          <w:jc w:val="center"/>
        </w:trPr>
        <w:tc>
          <w:tcPr>
            <w:tcW w:w="909" w:type="dxa"/>
            <w:tcBorders>
              <w:top w:val="nil"/>
            </w:tcBorders>
          </w:tcPr>
          <w:p w14:paraId="10B0429A" w14:textId="77777777" w:rsidR="0076048C" w:rsidRDefault="0076048C" w:rsidP="0076048C">
            <w:pPr>
              <w:jc w:val="center"/>
              <w:rPr>
                <w:szCs w:val="20"/>
              </w:rPr>
            </w:pPr>
          </w:p>
        </w:tc>
        <w:tc>
          <w:tcPr>
            <w:tcW w:w="4046" w:type="dxa"/>
          </w:tcPr>
          <w:p w14:paraId="54F7C910" w14:textId="6AEDE6B0" w:rsidR="0076048C" w:rsidRPr="00DA5E8C" w:rsidRDefault="0076048C" w:rsidP="0076048C">
            <w:pPr>
              <w:tabs>
                <w:tab w:val="left" w:pos="549"/>
              </w:tabs>
              <w:ind w:left="504" w:hanging="360"/>
              <w:rPr>
                <w:color w:val="000000"/>
                <w:szCs w:val="20"/>
              </w:rPr>
            </w:pPr>
            <w:r>
              <w:rPr>
                <w:color w:val="000000"/>
                <w:szCs w:val="20"/>
              </w:rPr>
              <w:t>e.</w:t>
            </w:r>
            <w:r>
              <w:rPr>
                <w:color w:val="000000"/>
                <w:szCs w:val="20"/>
              </w:rPr>
              <w:tab/>
              <w:t>Attendance occurs at annual airspace meetings.</w:t>
            </w:r>
          </w:p>
        </w:tc>
        <w:tc>
          <w:tcPr>
            <w:tcW w:w="1229" w:type="dxa"/>
          </w:tcPr>
          <w:p w14:paraId="23DF887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E950B7" w14:textId="659518A6" w:rsidR="0076048C" w:rsidRPr="00B635B3" w:rsidRDefault="0076048C" w:rsidP="0076048C">
            <w:pPr>
              <w:jc w:val="center"/>
              <w:rPr>
                <w:szCs w:val="20"/>
              </w:rPr>
            </w:pPr>
          </w:p>
        </w:tc>
        <w:tc>
          <w:tcPr>
            <w:tcW w:w="3896" w:type="dxa"/>
          </w:tcPr>
          <w:p w14:paraId="51CA578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C275EE6" w14:textId="77777777" w:rsidTr="00180210">
        <w:trPr>
          <w:cantSplit/>
          <w:jc w:val="center"/>
        </w:trPr>
        <w:tc>
          <w:tcPr>
            <w:tcW w:w="909" w:type="dxa"/>
          </w:tcPr>
          <w:p w14:paraId="55017B82" w14:textId="01C37129" w:rsidR="0076048C" w:rsidRDefault="0076048C" w:rsidP="0076048C">
            <w:pPr>
              <w:jc w:val="center"/>
              <w:rPr>
                <w:szCs w:val="20"/>
              </w:rPr>
            </w:pPr>
            <w:r>
              <w:rPr>
                <w:szCs w:val="20"/>
              </w:rPr>
              <w:t>3</w:t>
            </w:r>
            <w:r w:rsidR="00957760">
              <w:rPr>
                <w:szCs w:val="20"/>
              </w:rPr>
              <w:t>3</w:t>
            </w:r>
          </w:p>
        </w:tc>
        <w:tc>
          <w:tcPr>
            <w:tcW w:w="4046" w:type="dxa"/>
          </w:tcPr>
          <w:p w14:paraId="34EBFE72" w14:textId="4A0941E7" w:rsidR="0076048C" w:rsidRPr="007A4501" w:rsidRDefault="0076048C" w:rsidP="0076048C">
            <w:pPr>
              <w:rPr>
                <w:color w:val="000000"/>
                <w:szCs w:val="20"/>
              </w:rPr>
            </w:pPr>
            <w:r w:rsidRPr="007A4501">
              <w:rPr>
                <w:color w:val="000000"/>
                <w:szCs w:val="20"/>
              </w:rPr>
              <w:t xml:space="preserve">Aviation </w:t>
            </w:r>
            <w:r w:rsidR="00CB0508">
              <w:rPr>
                <w:color w:val="000000"/>
                <w:szCs w:val="20"/>
              </w:rPr>
              <w:t>aerial</w:t>
            </w:r>
            <w:r w:rsidR="00AD6098">
              <w:rPr>
                <w:color w:val="000000"/>
                <w:szCs w:val="20"/>
              </w:rPr>
              <w:t>/flight</w:t>
            </w:r>
            <w:r w:rsidRPr="007A4501">
              <w:rPr>
                <w:color w:val="000000"/>
                <w:szCs w:val="20"/>
              </w:rPr>
              <w:t xml:space="preserve"> hazard maps, military operating areas sectionals, etc., are available.</w:t>
            </w:r>
          </w:p>
          <w:p w14:paraId="5C8D3B8C" w14:textId="0A624F83" w:rsidR="0076048C" w:rsidRPr="007A4501" w:rsidRDefault="0076048C" w:rsidP="0076048C">
            <w:pPr>
              <w:rPr>
                <w:color w:val="000000"/>
                <w:szCs w:val="20"/>
              </w:rPr>
            </w:pPr>
            <w:r w:rsidRPr="007A4501">
              <w:rPr>
                <w:i/>
                <w:iCs/>
                <w:color w:val="000000"/>
                <w:szCs w:val="20"/>
              </w:rPr>
              <w:t xml:space="preserve">[RB Ch 19, </w:t>
            </w:r>
            <w:r w:rsidRPr="00CB0508">
              <w:rPr>
                <w:i/>
                <w:iCs/>
                <w:color w:val="000000"/>
                <w:szCs w:val="20"/>
              </w:rPr>
              <w:t>BLM NAP 7.2</w:t>
            </w:r>
            <w:r w:rsidRPr="007A4501">
              <w:rPr>
                <w:i/>
                <w:iCs/>
                <w:color w:val="000000"/>
                <w:szCs w:val="20"/>
              </w:rPr>
              <w:t>]</w:t>
            </w:r>
          </w:p>
        </w:tc>
        <w:tc>
          <w:tcPr>
            <w:tcW w:w="1229" w:type="dxa"/>
          </w:tcPr>
          <w:p w14:paraId="381CC058"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32456C" w14:textId="51836093" w:rsidR="0076048C" w:rsidRPr="00B635B3" w:rsidRDefault="0076048C" w:rsidP="0076048C">
            <w:pPr>
              <w:jc w:val="center"/>
              <w:rPr>
                <w:szCs w:val="20"/>
              </w:rPr>
            </w:pPr>
          </w:p>
        </w:tc>
        <w:tc>
          <w:tcPr>
            <w:tcW w:w="3896" w:type="dxa"/>
          </w:tcPr>
          <w:p w14:paraId="709E18B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4FADCB8" w14:textId="77777777" w:rsidTr="00180210">
        <w:trPr>
          <w:cantSplit/>
          <w:jc w:val="center"/>
        </w:trPr>
        <w:tc>
          <w:tcPr>
            <w:tcW w:w="909" w:type="dxa"/>
          </w:tcPr>
          <w:p w14:paraId="0D709AC3" w14:textId="364AA865" w:rsidR="0076048C" w:rsidRDefault="0076048C" w:rsidP="0076048C">
            <w:pPr>
              <w:jc w:val="center"/>
              <w:rPr>
                <w:szCs w:val="20"/>
              </w:rPr>
            </w:pPr>
            <w:r>
              <w:rPr>
                <w:szCs w:val="20"/>
              </w:rPr>
              <w:t>3</w:t>
            </w:r>
            <w:r w:rsidR="00957760">
              <w:rPr>
                <w:szCs w:val="20"/>
              </w:rPr>
              <w:t>4</w:t>
            </w:r>
          </w:p>
        </w:tc>
        <w:tc>
          <w:tcPr>
            <w:tcW w:w="4046" w:type="dxa"/>
          </w:tcPr>
          <w:p w14:paraId="33EDF266" w14:textId="687F6BC2" w:rsidR="0076048C" w:rsidRPr="007A4501" w:rsidRDefault="00CC15AB" w:rsidP="0076048C">
            <w:pPr>
              <w:rPr>
                <w:color w:val="000000"/>
                <w:szCs w:val="20"/>
              </w:rPr>
            </w:pPr>
            <w:r>
              <w:rPr>
                <w:i/>
                <w:iCs/>
                <w:color w:val="000000"/>
                <w:szCs w:val="20"/>
              </w:rPr>
              <w:t xml:space="preserve">NWCG </w:t>
            </w:r>
            <w:r w:rsidR="00C90473">
              <w:rPr>
                <w:i/>
                <w:iCs/>
                <w:color w:val="000000"/>
                <w:szCs w:val="20"/>
              </w:rPr>
              <w:t xml:space="preserve">Aviation </w:t>
            </w:r>
            <w:r w:rsidR="0076048C" w:rsidRPr="007A4501">
              <w:rPr>
                <w:i/>
                <w:iCs/>
                <w:color w:val="000000"/>
                <w:szCs w:val="20"/>
              </w:rPr>
              <w:t>Mishap Response Guide</w:t>
            </w:r>
            <w:r w:rsidR="0076048C" w:rsidRPr="007A4501">
              <w:rPr>
                <w:color w:val="000000"/>
                <w:szCs w:val="20"/>
              </w:rPr>
              <w:t xml:space="preserve"> </w:t>
            </w:r>
            <w:r w:rsidR="0076048C" w:rsidRPr="007A4501">
              <w:rPr>
                <w:i/>
                <w:color w:val="000000"/>
                <w:szCs w:val="20"/>
              </w:rPr>
              <w:t>and Checklist</w:t>
            </w:r>
            <w:r w:rsidR="0076048C" w:rsidRPr="007A4501">
              <w:rPr>
                <w:color w:val="000000"/>
                <w:szCs w:val="20"/>
              </w:rPr>
              <w:t xml:space="preserve"> complete and updated. Accident and mishap reporting procedures (SAFECOM) are in place and understood.</w:t>
            </w:r>
          </w:p>
          <w:p w14:paraId="4A78F870" w14:textId="220FEE74" w:rsidR="0076048C" w:rsidRPr="007A4501" w:rsidRDefault="0076048C" w:rsidP="0076048C">
            <w:pPr>
              <w:rPr>
                <w:i/>
                <w:iCs/>
                <w:color w:val="000000"/>
                <w:szCs w:val="20"/>
              </w:rPr>
            </w:pPr>
            <w:r w:rsidRPr="00C90473">
              <w:rPr>
                <w:i/>
                <w:iCs/>
                <w:color w:val="000000"/>
                <w:szCs w:val="20"/>
              </w:rPr>
              <w:t xml:space="preserve">[BLM NAP </w:t>
            </w:r>
            <w:r w:rsidR="00070067" w:rsidRPr="00C90473">
              <w:rPr>
                <w:i/>
                <w:iCs/>
                <w:color w:val="000000"/>
                <w:szCs w:val="20"/>
              </w:rPr>
              <w:t>5.</w:t>
            </w:r>
            <w:r w:rsidR="00C90473" w:rsidRPr="00C90473">
              <w:rPr>
                <w:i/>
                <w:iCs/>
                <w:color w:val="000000"/>
                <w:szCs w:val="20"/>
              </w:rPr>
              <w:t>1</w:t>
            </w:r>
            <w:r w:rsidR="00070067" w:rsidRPr="00C90473">
              <w:rPr>
                <w:i/>
                <w:iCs/>
                <w:color w:val="000000"/>
                <w:szCs w:val="20"/>
              </w:rPr>
              <w:t xml:space="preserve">2; NAP </w:t>
            </w:r>
            <w:r w:rsidRPr="00C90473">
              <w:rPr>
                <w:i/>
                <w:iCs/>
                <w:color w:val="000000"/>
                <w:szCs w:val="20"/>
              </w:rPr>
              <w:t>4.5.2]</w:t>
            </w:r>
          </w:p>
        </w:tc>
        <w:tc>
          <w:tcPr>
            <w:tcW w:w="1229" w:type="dxa"/>
          </w:tcPr>
          <w:p w14:paraId="570815D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DDFC22C" w14:textId="420BBABF" w:rsidR="0076048C" w:rsidRPr="00B635B3" w:rsidRDefault="0076048C" w:rsidP="0076048C">
            <w:pPr>
              <w:jc w:val="center"/>
              <w:rPr>
                <w:szCs w:val="20"/>
              </w:rPr>
            </w:pPr>
          </w:p>
        </w:tc>
        <w:tc>
          <w:tcPr>
            <w:tcW w:w="3896" w:type="dxa"/>
          </w:tcPr>
          <w:p w14:paraId="2C28D18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4138AB4" w14:textId="77777777" w:rsidTr="00180210">
        <w:trPr>
          <w:cantSplit/>
          <w:jc w:val="center"/>
        </w:trPr>
        <w:tc>
          <w:tcPr>
            <w:tcW w:w="909" w:type="dxa"/>
          </w:tcPr>
          <w:p w14:paraId="16F24CEC" w14:textId="3070FD11" w:rsidR="0076048C" w:rsidRDefault="0076048C" w:rsidP="0076048C">
            <w:pPr>
              <w:jc w:val="center"/>
              <w:rPr>
                <w:szCs w:val="20"/>
              </w:rPr>
            </w:pPr>
            <w:r>
              <w:rPr>
                <w:szCs w:val="20"/>
              </w:rPr>
              <w:t>3</w:t>
            </w:r>
            <w:r w:rsidR="00957760">
              <w:rPr>
                <w:szCs w:val="20"/>
              </w:rPr>
              <w:t>5</w:t>
            </w:r>
          </w:p>
        </w:tc>
        <w:tc>
          <w:tcPr>
            <w:tcW w:w="4046" w:type="dxa"/>
          </w:tcPr>
          <w:p w14:paraId="687DB78C" w14:textId="77777777" w:rsidR="0076048C" w:rsidRPr="007A4501" w:rsidRDefault="0076048C" w:rsidP="0076048C">
            <w:pPr>
              <w:rPr>
                <w:color w:val="000000"/>
                <w:szCs w:val="20"/>
              </w:rPr>
            </w:pPr>
            <w:r w:rsidRPr="007A4501">
              <w:rPr>
                <w:color w:val="000000"/>
                <w:szCs w:val="20"/>
              </w:rPr>
              <w:t>Procedures for flight following (including protocols for use of automated flight following and initial call on the national flight following frequency) are established.</w:t>
            </w:r>
          </w:p>
          <w:p w14:paraId="39F77071" w14:textId="13ACA855" w:rsidR="0076048C" w:rsidRPr="007A4501" w:rsidRDefault="0076048C" w:rsidP="0076048C">
            <w:pPr>
              <w:rPr>
                <w:color w:val="000000"/>
                <w:szCs w:val="20"/>
              </w:rPr>
            </w:pPr>
            <w:r w:rsidRPr="007A4501">
              <w:rPr>
                <w:i/>
                <w:iCs/>
                <w:color w:val="000000"/>
                <w:szCs w:val="20"/>
              </w:rPr>
              <w:t xml:space="preserve">[RB Ch 19, </w:t>
            </w:r>
            <w:r w:rsidRPr="00202448">
              <w:rPr>
                <w:i/>
                <w:iCs/>
                <w:color w:val="000000"/>
                <w:szCs w:val="20"/>
              </w:rPr>
              <w:t>BLM NAP 5.9</w:t>
            </w:r>
            <w:r w:rsidRPr="007A4501">
              <w:rPr>
                <w:i/>
                <w:iCs/>
                <w:color w:val="000000"/>
                <w:szCs w:val="20"/>
              </w:rPr>
              <w:t xml:space="preserve">, National Interagency </w:t>
            </w:r>
            <w:r w:rsidR="00070067">
              <w:rPr>
                <w:i/>
                <w:iCs/>
                <w:color w:val="000000"/>
                <w:szCs w:val="20"/>
              </w:rPr>
              <w:t xml:space="preserve">Standards for Resource </w:t>
            </w:r>
            <w:r w:rsidRPr="007A4501">
              <w:rPr>
                <w:i/>
                <w:iCs/>
                <w:color w:val="000000"/>
                <w:szCs w:val="20"/>
              </w:rPr>
              <w:t>Mobilization]</w:t>
            </w:r>
          </w:p>
        </w:tc>
        <w:tc>
          <w:tcPr>
            <w:tcW w:w="1229" w:type="dxa"/>
          </w:tcPr>
          <w:p w14:paraId="3315C61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4A17F2F" w14:textId="700CB8AD" w:rsidR="0076048C" w:rsidRPr="00B635B3" w:rsidRDefault="0076048C" w:rsidP="0076048C">
            <w:pPr>
              <w:jc w:val="center"/>
              <w:rPr>
                <w:szCs w:val="20"/>
              </w:rPr>
            </w:pPr>
          </w:p>
        </w:tc>
        <w:tc>
          <w:tcPr>
            <w:tcW w:w="3896" w:type="dxa"/>
          </w:tcPr>
          <w:p w14:paraId="229909A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313D5FFE" w14:textId="77777777" w:rsidR="00AE7B19" w:rsidRDefault="00AE7B19" w:rsidP="001F177F">
      <w:pPr>
        <w:spacing w:before="240"/>
        <w:rPr>
          <w:b/>
          <w:szCs w:val="20"/>
        </w:rPr>
      </w:pPr>
    </w:p>
    <w:p w14:paraId="5B1267D5" w14:textId="251EFF85" w:rsidR="00B30DA5" w:rsidRDefault="00B30DA5" w:rsidP="001F177F">
      <w:pPr>
        <w:spacing w:before="240"/>
        <w:rPr>
          <w:b/>
          <w:szCs w:val="20"/>
        </w:rPr>
      </w:pPr>
      <w:r>
        <w:rPr>
          <w:b/>
          <w:szCs w:val="20"/>
        </w:rPr>
        <w:lastRenderedPageBreak/>
        <w:t>PREDICTIVE SERVICES AND INTELLIGENCE</w:t>
      </w:r>
    </w:p>
    <w:p w14:paraId="66DECCA9"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B30DA5" w:rsidRPr="00B635B3" w14:paraId="03EF3DD5" w14:textId="77777777" w:rsidTr="0007707A">
        <w:trPr>
          <w:cantSplit/>
          <w:tblHeader/>
          <w:jc w:val="center"/>
        </w:trPr>
        <w:tc>
          <w:tcPr>
            <w:tcW w:w="909" w:type="dxa"/>
            <w:shd w:val="clear" w:color="auto" w:fill="000000" w:themeFill="text1"/>
            <w:vAlign w:val="bottom"/>
          </w:tcPr>
          <w:p w14:paraId="6C264439" w14:textId="77777777" w:rsidR="00B30DA5" w:rsidRPr="00B635B3" w:rsidRDefault="00B30DA5"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1314237D" w14:textId="77777777" w:rsidR="00B30DA5" w:rsidRPr="00B635B3" w:rsidRDefault="00B30DA5"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5CDD13BA" w14:textId="77777777" w:rsidR="0007707A" w:rsidRDefault="0007707A" w:rsidP="0007707A">
            <w:pPr>
              <w:jc w:val="center"/>
              <w:rPr>
                <w:b/>
                <w:color w:val="FFFFFF" w:themeColor="background1"/>
                <w:szCs w:val="20"/>
              </w:rPr>
            </w:pPr>
            <w:r>
              <w:rPr>
                <w:b/>
                <w:color w:val="FFFFFF" w:themeColor="background1"/>
                <w:szCs w:val="20"/>
              </w:rPr>
              <w:t>CODE</w:t>
            </w:r>
          </w:p>
          <w:p w14:paraId="06A231BA" w14:textId="54AD6EA6" w:rsidR="00B30DA5"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75A72B5" w14:textId="77777777" w:rsidR="00B30DA5" w:rsidRPr="00B635B3" w:rsidRDefault="00B30DA5" w:rsidP="0007707A">
            <w:pPr>
              <w:jc w:val="center"/>
              <w:rPr>
                <w:b/>
                <w:color w:val="FFFFFF" w:themeColor="background1"/>
                <w:szCs w:val="20"/>
              </w:rPr>
            </w:pPr>
            <w:r w:rsidRPr="00B635B3">
              <w:rPr>
                <w:b/>
                <w:color w:val="FFFFFF" w:themeColor="background1"/>
                <w:szCs w:val="20"/>
              </w:rPr>
              <w:t>REMARKS</w:t>
            </w:r>
          </w:p>
        </w:tc>
      </w:tr>
      <w:tr w:rsidR="0076048C" w:rsidRPr="00B635B3" w14:paraId="1C3CF43F" w14:textId="77777777" w:rsidTr="00180210">
        <w:trPr>
          <w:cantSplit/>
          <w:jc w:val="center"/>
        </w:trPr>
        <w:tc>
          <w:tcPr>
            <w:tcW w:w="909" w:type="dxa"/>
          </w:tcPr>
          <w:p w14:paraId="0C23D113" w14:textId="6AF94FC9" w:rsidR="0076048C" w:rsidRPr="00B635B3" w:rsidRDefault="0076048C" w:rsidP="0076048C">
            <w:pPr>
              <w:jc w:val="center"/>
              <w:rPr>
                <w:szCs w:val="20"/>
              </w:rPr>
            </w:pPr>
            <w:r>
              <w:rPr>
                <w:szCs w:val="20"/>
              </w:rPr>
              <w:t>3</w:t>
            </w:r>
            <w:r w:rsidR="00957760">
              <w:rPr>
                <w:szCs w:val="20"/>
              </w:rPr>
              <w:t>6</w:t>
            </w:r>
          </w:p>
        </w:tc>
        <w:tc>
          <w:tcPr>
            <w:tcW w:w="4046" w:type="dxa"/>
          </w:tcPr>
          <w:p w14:paraId="55187E53" w14:textId="63CBF8DF" w:rsidR="0076048C" w:rsidRDefault="0076048C" w:rsidP="0076048C">
            <w:pPr>
              <w:rPr>
                <w:color w:val="000000"/>
                <w:szCs w:val="20"/>
              </w:rPr>
            </w:pPr>
            <w:r>
              <w:rPr>
                <w:color w:val="000000"/>
                <w:szCs w:val="20"/>
              </w:rPr>
              <w:t>An operating plan, coordinated with the National Weather Service, that outlines products and services provided by each office is in place, coordinated with and communicated to affected local dispatch centers, and available on the GACC website.</w:t>
            </w:r>
          </w:p>
          <w:p w14:paraId="27B30760" w14:textId="77777777" w:rsidR="0076048C" w:rsidRPr="00DA5E8C" w:rsidRDefault="0076048C" w:rsidP="0076048C">
            <w:pPr>
              <w:rPr>
                <w:color w:val="000000"/>
                <w:szCs w:val="20"/>
              </w:rPr>
            </w:pPr>
            <w:r>
              <w:rPr>
                <w:i/>
                <w:iCs/>
                <w:color w:val="000000"/>
                <w:szCs w:val="20"/>
              </w:rPr>
              <w:t>[RB Ch 19]</w:t>
            </w:r>
          </w:p>
        </w:tc>
        <w:tc>
          <w:tcPr>
            <w:tcW w:w="1229" w:type="dxa"/>
          </w:tcPr>
          <w:p w14:paraId="794157C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A2EC3D2" w14:textId="6A5C7D57" w:rsidR="0076048C" w:rsidRPr="00B635B3" w:rsidRDefault="0076048C" w:rsidP="0076048C">
            <w:pPr>
              <w:jc w:val="center"/>
              <w:rPr>
                <w:szCs w:val="20"/>
              </w:rPr>
            </w:pPr>
          </w:p>
        </w:tc>
        <w:tc>
          <w:tcPr>
            <w:tcW w:w="3896" w:type="dxa"/>
          </w:tcPr>
          <w:p w14:paraId="0F1B0FE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F48CCAD" w14:textId="77777777" w:rsidTr="00180210">
        <w:trPr>
          <w:cantSplit/>
          <w:jc w:val="center"/>
        </w:trPr>
        <w:tc>
          <w:tcPr>
            <w:tcW w:w="909" w:type="dxa"/>
          </w:tcPr>
          <w:p w14:paraId="6972CFA1" w14:textId="5A1058A2" w:rsidR="0076048C" w:rsidRDefault="0076048C" w:rsidP="0076048C">
            <w:pPr>
              <w:jc w:val="center"/>
              <w:rPr>
                <w:szCs w:val="20"/>
              </w:rPr>
            </w:pPr>
            <w:r>
              <w:rPr>
                <w:szCs w:val="20"/>
              </w:rPr>
              <w:t>3</w:t>
            </w:r>
            <w:r w:rsidR="00957760">
              <w:rPr>
                <w:szCs w:val="20"/>
              </w:rPr>
              <w:t>7</w:t>
            </w:r>
          </w:p>
        </w:tc>
        <w:tc>
          <w:tcPr>
            <w:tcW w:w="4046" w:type="dxa"/>
          </w:tcPr>
          <w:p w14:paraId="74943CE9" w14:textId="77777777" w:rsidR="0076048C" w:rsidRDefault="0076048C" w:rsidP="0076048C">
            <w:pPr>
              <w:rPr>
                <w:color w:val="000000"/>
                <w:szCs w:val="20"/>
              </w:rPr>
            </w:pPr>
            <w:r>
              <w:rPr>
                <w:color w:val="000000"/>
                <w:szCs w:val="20"/>
              </w:rPr>
              <w:t>Website is developed and maintained to meet mission requirements and follows national formatting standards.</w:t>
            </w:r>
          </w:p>
          <w:p w14:paraId="75F1A649" w14:textId="77777777" w:rsidR="0076048C" w:rsidRDefault="0076048C" w:rsidP="0076048C">
            <w:pPr>
              <w:rPr>
                <w:color w:val="000000"/>
                <w:szCs w:val="20"/>
              </w:rPr>
            </w:pPr>
            <w:r>
              <w:rPr>
                <w:i/>
                <w:iCs/>
                <w:color w:val="000000"/>
                <w:szCs w:val="20"/>
              </w:rPr>
              <w:t>[RB Ch 19]</w:t>
            </w:r>
          </w:p>
        </w:tc>
        <w:tc>
          <w:tcPr>
            <w:tcW w:w="1229" w:type="dxa"/>
          </w:tcPr>
          <w:p w14:paraId="0E2031F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285313C" w14:textId="5AD08F8E" w:rsidR="0076048C" w:rsidRPr="00B635B3" w:rsidRDefault="0076048C" w:rsidP="0076048C">
            <w:pPr>
              <w:jc w:val="center"/>
              <w:rPr>
                <w:szCs w:val="20"/>
              </w:rPr>
            </w:pPr>
          </w:p>
        </w:tc>
        <w:tc>
          <w:tcPr>
            <w:tcW w:w="3896" w:type="dxa"/>
          </w:tcPr>
          <w:p w14:paraId="5ABEA83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18A344D" w14:textId="77777777" w:rsidTr="000477AB">
        <w:trPr>
          <w:cantSplit/>
          <w:jc w:val="center"/>
        </w:trPr>
        <w:tc>
          <w:tcPr>
            <w:tcW w:w="909" w:type="dxa"/>
            <w:tcBorders>
              <w:bottom w:val="single" w:sz="4" w:space="0" w:color="auto"/>
            </w:tcBorders>
          </w:tcPr>
          <w:p w14:paraId="06E1029C" w14:textId="695699CD" w:rsidR="0076048C" w:rsidRDefault="0076048C" w:rsidP="0076048C">
            <w:pPr>
              <w:jc w:val="center"/>
              <w:rPr>
                <w:szCs w:val="20"/>
              </w:rPr>
            </w:pPr>
            <w:r>
              <w:rPr>
                <w:szCs w:val="20"/>
              </w:rPr>
              <w:t>3</w:t>
            </w:r>
            <w:r w:rsidR="00957760">
              <w:rPr>
                <w:szCs w:val="20"/>
              </w:rPr>
              <w:t>8</w:t>
            </w:r>
          </w:p>
        </w:tc>
        <w:tc>
          <w:tcPr>
            <w:tcW w:w="4046" w:type="dxa"/>
          </w:tcPr>
          <w:p w14:paraId="012DD485" w14:textId="77777777" w:rsidR="0076048C" w:rsidRDefault="0076048C" w:rsidP="0076048C">
            <w:pPr>
              <w:rPr>
                <w:color w:val="000000"/>
                <w:szCs w:val="20"/>
              </w:rPr>
            </w:pPr>
            <w:r>
              <w:rPr>
                <w:color w:val="000000"/>
                <w:szCs w:val="20"/>
              </w:rPr>
              <w:t>Procedures used for gathering, accessing, and disseminating information are identified and available to personnel.</w:t>
            </w:r>
          </w:p>
          <w:p w14:paraId="563EAE7C" w14:textId="77777777" w:rsidR="0076048C" w:rsidRDefault="0076048C" w:rsidP="0076048C">
            <w:pPr>
              <w:rPr>
                <w:color w:val="000000"/>
                <w:szCs w:val="20"/>
              </w:rPr>
            </w:pPr>
            <w:r>
              <w:rPr>
                <w:i/>
                <w:iCs/>
                <w:color w:val="000000"/>
                <w:szCs w:val="20"/>
              </w:rPr>
              <w:t>[RB Ch 19]</w:t>
            </w:r>
          </w:p>
        </w:tc>
        <w:tc>
          <w:tcPr>
            <w:tcW w:w="1229" w:type="dxa"/>
          </w:tcPr>
          <w:p w14:paraId="32CB086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DB89F6B" w14:textId="0428F852" w:rsidR="0076048C" w:rsidRPr="00B635B3" w:rsidRDefault="0076048C" w:rsidP="0076048C">
            <w:pPr>
              <w:jc w:val="center"/>
              <w:rPr>
                <w:szCs w:val="20"/>
              </w:rPr>
            </w:pPr>
          </w:p>
        </w:tc>
        <w:tc>
          <w:tcPr>
            <w:tcW w:w="3896" w:type="dxa"/>
          </w:tcPr>
          <w:p w14:paraId="6EC89F0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30DA5" w:rsidRPr="00B635B3" w14:paraId="0C7C142A" w14:textId="77777777" w:rsidTr="00180210">
        <w:trPr>
          <w:cantSplit/>
          <w:jc w:val="center"/>
        </w:trPr>
        <w:tc>
          <w:tcPr>
            <w:tcW w:w="909" w:type="dxa"/>
            <w:tcBorders>
              <w:bottom w:val="nil"/>
            </w:tcBorders>
          </w:tcPr>
          <w:p w14:paraId="4E053694" w14:textId="3D6C2FA6" w:rsidR="00B30DA5" w:rsidRDefault="00B67A72" w:rsidP="00B66128">
            <w:pPr>
              <w:jc w:val="center"/>
              <w:rPr>
                <w:szCs w:val="20"/>
              </w:rPr>
            </w:pPr>
            <w:r>
              <w:rPr>
                <w:szCs w:val="20"/>
              </w:rPr>
              <w:t>3</w:t>
            </w:r>
            <w:r w:rsidR="00957760">
              <w:rPr>
                <w:szCs w:val="20"/>
              </w:rPr>
              <w:t>9</w:t>
            </w:r>
          </w:p>
        </w:tc>
        <w:tc>
          <w:tcPr>
            <w:tcW w:w="4046" w:type="dxa"/>
          </w:tcPr>
          <w:p w14:paraId="390BA5FB" w14:textId="26374DFF" w:rsidR="00B66128" w:rsidRDefault="00B30DA5" w:rsidP="00B66128">
            <w:pPr>
              <w:rPr>
                <w:color w:val="000000"/>
                <w:szCs w:val="20"/>
              </w:rPr>
            </w:pPr>
            <w:r>
              <w:rPr>
                <w:color w:val="000000"/>
                <w:szCs w:val="20"/>
              </w:rPr>
              <w:t>Personnel are trained and knowledgeable in the following areas</w:t>
            </w:r>
            <w:r w:rsidR="006E0388">
              <w:rPr>
                <w:color w:val="000000"/>
                <w:szCs w:val="20"/>
              </w:rPr>
              <w:t>:</w:t>
            </w:r>
          </w:p>
          <w:p w14:paraId="0EEB5C56" w14:textId="77777777" w:rsidR="00B30DA5" w:rsidRDefault="00B30DA5" w:rsidP="00B66128">
            <w:pPr>
              <w:rPr>
                <w:color w:val="000000"/>
                <w:szCs w:val="20"/>
              </w:rPr>
            </w:pPr>
            <w:r>
              <w:rPr>
                <w:i/>
                <w:iCs/>
                <w:color w:val="000000"/>
                <w:szCs w:val="20"/>
              </w:rPr>
              <w:t>[RB Ch 19]</w:t>
            </w:r>
          </w:p>
        </w:tc>
        <w:tc>
          <w:tcPr>
            <w:tcW w:w="1229" w:type="dxa"/>
          </w:tcPr>
          <w:p w14:paraId="76421406" w14:textId="77777777" w:rsidR="00B30DA5" w:rsidRDefault="00B30DA5" w:rsidP="00B66128">
            <w:pPr>
              <w:jc w:val="center"/>
              <w:rPr>
                <w:szCs w:val="20"/>
              </w:rPr>
            </w:pPr>
          </w:p>
        </w:tc>
        <w:tc>
          <w:tcPr>
            <w:tcW w:w="3896" w:type="dxa"/>
          </w:tcPr>
          <w:p w14:paraId="600720A4" w14:textId="77777777" w:rsidR="00B30DA5" w:rsidRDefault="00B30DA5" w:rsidP="00B66128">
            <w:pPr>
              <w:rPr>
                <w:szCs w:val="20"/>
              </w:rPr>
            </w:pPr>
          </w:p>
        </w:tc>
      </w:tr>
      <w:tr w:rsidR="0076048C" w:rsidRPr="00B635B3" w14:paraId="43BC7AA5" w14:textId="77777777" w:rsidTr="00180210">
        <w:trPr>
          <w:cantSplit/>
          <w:jc w:val="center"/>
        </w:trPr>
        <w:tc>
          <w:tcPr>
            <w:tcW w:w="909" w:type="dxa"/>
            <w:tcBorders>
              <w:top w:val="nil"/>
              <w:bottom w:val="nil"/>
            </w:tcBorders>
          </w:tcPr>
          <w:p w14:paraId="0F1E47E8" w14:textId="77777777" w:rsidR="0076048C" w:rsidRDefault="0076048C" w:rsidP="0076048C">
            <w:pPr>
              <w:jc w:val="center"/>
              <w:rPr>
                <w:szCs w:val="20"/>
              </w:rPr>
            </w:pPr>
          </w:p>
        </w:tc>
        <w:tc>
          <w:tcPr>
            <w:tcW w:w="4046" w:type="dxa"/>
          </w:tcPr>
          <w:p w14:paraId="17B94F0C" w14:textId="77777777" w:rsidR="0076048C" w:rsidRDefault="0076048C" w:rsidP="0076048C">
            <w:pPr>
              <w:tabs>
                <w:tab w:val="left" w:pos="549"/>
              </w:tabs>
              <w:ind w:left="504" w:hanging="360"/>
              <w:rPr>
                <w:color w:val="000000"/>
                <w:szCs w:val="20"/>
              </w:rPr>
            </w:pPr>
            <w:r>
              <w:rPr>
                <w:color w:val="000000"/>
                <w:szCs w:val="20"/>
              </w:rPr>
              <w:t>a.</w:t>
            </w:r>
            <w:r>
              <w:rPr>
                <w:color w:val="000000"/>
                <w:szCs w:val="20"/>
              </w:rPr>
              <w:tab/>
              <w:t>FAMWEB</w:t>
            </w:r>
          </w:p>
        </w:tc>
        <w:tc>
          <w:tcPr>
            <w:tcW w:w="1229" w:type="dxa"/>
          </w:tcPr>
          <w:p w14:paraId="3B1A48F1" w14:textId="6CC8AB69"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A6D074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8D6A746" w14:textId="77777777" w:rsidTr="00180210">
        <w:trPr>
          <w:cantSplit/>
          <w:jc w:val="center"/>
        </w:trPr>
        <w:tc>
          <w:tcPr>
            <w:tcW w:w="909" w:type="dxa"/>
            <w:tcBorders>
              <w:top w:val="nil"/>
              <w:bottom w:val="nil"/>
            </w:tcBorders>
          </w:tcPr>
          <w:p w14:paraId="30B9D599" w14:textId="77777777" w:rsidR="0076048C" w:rsidRDefault="0076048C" w:rsidP="0076048C">
            <w:pPr>
              <w:jc w:val="center"/>
              <w:rPr>
                <w:szCs w:val="20"/>
              </w:rPr>
            </w:pPr>
          </w:p>
        </w:tc>
        <w:tc>
          <w:tcPr>
            <w:tcW w:w="4046" w:type="dxa"/>
          </w:tcPr>
          <w:p w14:paraId="64441743" w14:textId="77777777" w:rsidR="0076048C" w:rsidRDefault="0076048C" w:rsidP="0076048C">
            <w:pPr>
              <w:tabs>
                <w:tab w:val="left" w:pos="549"/>
              </w:tabs>
              <w:ind w:left="504" w:hanging="360"/>
              <w:rPr>
                <w:color w:val="000000"/>
                <w:szCs w:val="20"/>
              </w:rPr>
            </w:pPr>
            <w:r>
              <w:rPr>
                <w:color w:val="000000"/>
                <w:szCs w:val="20"/>
              </w:rPr>
              <w:t>b.</w:t>
            </w:r>
            <w:r>
              <w:rPr>
                <w:color w:val="000000"/>
                <w:szCs w:val="20"/>
              </w:rPr>
              <w:tab/>
              <w:t>ICS-209</w:t>
            </w:r>
          </w:p>
        </w:tc>
        <w:tc>
          <w:tcPr>
            <w:tcW w:w="1229" w:type="dxa"/>
          </w:tcPr>
          <w:p w14:paraId="233D4686" w14:textId="6964C79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0C74CB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15DFFDE" w14:textId="77777777" w:rsidTr="00180210">
        <w:trPr>
          <w:cantSplit/>
          <w:jc w:val="center"/>
        </w:trPr>
        <w:tc>
          <w:tcPr>
            <w:tcW w:w="909" w:type="dxa"/>
            <w:tcBorders>
              <w:top w:val="nil"/>
              <w:bottom w:val="nil"/>
            </w:tcBorders>
          </w:tcPr>
          <w:p w14:paraId="5DDC1B5F" w14:textId="77777777" w:rsidR="0076048C" w:rsidRDefault="0076048C" w:rsidP="0076048C">
            <w:pPr>
              <w:jc w:val="center"/>
              <w:rPr>
                <w:szCs w:val="20"/>
              </w:rPr>
            </w:pPr>
          </w:p>
        </w:tc>
        <w:tc>
          <w:tcPr>
            <w:tcW w:w="4046" w:type="dxa"/>
          </w:tcPr>
          <w:p w14:paraId="6012E2F4" w14:textId="77777777" w:rsidR="0076048C" w:rsidRDefault="0076048C" w:rsidP="0076048C">
            <w:pPr>
              <w:tabs>
                <w:tab w:val="left" w:pos="549"/>
              </w:tabs>
              <w:ind w:left="504" w:hanging="360"/>
              <w:rPr>
                <w:color w:val="000000"/>
                <w:szCs w:val="20"/>
              </w:rPr>
            </w:pPr>
            <w:r>
              <w:rPr>
                <w:color w:val="000000"/>
                <w:szCs w:val="20"/>
              </w:rPr>
              <w:t>c.</w:t>
            </w:r>
            <w:r>
              <w:rPr>
                <w:color w:val="000000"/>
                <w:szCs w:val="20"/>
              </w:rPr>
              <w:tab/>
              <w:t>Interagency Situation Report (SIT)</w:t>
            </w:r>
          </w:p>
        </w:tc>
        <w:tc>
          <w:tcPr>
            <w:tcW w:w="1229" w:type="dxa"/>
          </w:tcPr>
          <w:p w14:paraId="4F998381" w14:textId="5A48D938"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F56D60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21E387E" w14:textId="77777777" w:rsidTr="00180210">
        <w:trPr>
          <w:cantSplit/>
          <w:jc w:val="center"/>
        </w:trPr>
        <w:tc>
          <w:tcPr>
            <w:tcW w:w="909" w:type="dxa"/>
            <w:tcBorders>
              <w:top w:val="nil"/>
              <w:bottom w:val="nil"/>
            </w:tcBorders>
          </w:tcPr>
          <w:p w14:paraId="1E2DD75E" w14:textId="77777777" w:rsidR="0076048C" w:rsidRDefault="0076048C" w:rsidP="0076048C">
            <w:pPr>
              <w:jc w:val="center"/>
              <w:rPr>
                <w:szCs w:val="20"/>
              </w:rPr>
            </w:pPr>
          </w:p>
        </w:tc>
        <w:tc>
          <w:tcPr>
            <w:tcW w:w="4046" w:type="dxa"/>
          </w:tcPr>
          <w:p w14:paraId="5FAC0451" w14:textId="77777777" w:rsidR="0076048C" w:rsidRDefault="0076048C" w:rsidP="0076048C">
            <w:pPr>
              <w:tabs>
                <w:tab w:val="left" w:pos="549"/>
              </w:tabs>
              <w:ind w:left="504" w:hanging="360"/>
              <w:rPr>
                <w:color w:val="000000"/>
                <w:szCs w:val="20"/>
              </w:rPr>
            </w:pPr>
            <w:r>
              <w:rPr>
                <w:color w:val="000000"/>
                <w:szCs w:val="20"/>
              </w:rPr>
              <w:t>d.</w:t>
            </w:r>
            <w:r>
              <w:rPr>
                <w:color w:val="000000"/>
                <w:szCs w:val="20"/>
              </w:rPr>
              <w:tab/>
              <w:t>NFDRS data and FireFamily+</w:t>
            </w:r>
          </w:p>
        </w:tc>
        <w:tc>
          <w:tcPr>
            <w:tcW w:w="1229" w:type="dxa"/>
          </w:tcPr>
          <w:p w14:paraId="652E8917" w14:textId="37C2277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54E264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F2C4188" w14:textId="77777777" w:rsidTr="006D3E57">
        <w:trPr>
          <w:cantSplit/>
          <w:jc w:val="center"/>
        </w:trPr>
        <w:tc>
          <w:tcPr>
            <w:tcW w:w="909" w:type="dxa"/>
            <w:tcBorders>
              <w:top w:val="nil"/>
              <w:bottom w:val="nil"/>
            </w:tcBorders>
          </w:tcPr>
          <w:p w14:paraId="3C6A3269" w14:textId="77777777" w:rsidR="0076048C" w:rsidRDefault="0076048C" w:rsidP="0076048C">
            <w:pPr>
              <w:jc w:val="center"/>
              <w:rPr>
                <w:szCs w:val="20"/>
              </w:rPr>
            </w:pPr>
          </w:p>
        </w:tc>
        <w:tc>
          <w:tcPr>
            <w:tcW w:w="4046" w:type="dxa"/>
          </w:tcPr>
          <w:p w14:paraId="511CAA8E" w14:textId="77777777" w:rsidR="0076048C" w:rsidRDefault="0076048C" w:rsidP="0076048C">
            <w:pPr>
              <w:tabs>
                <w:tab w:val="left" w:pos="549"/>
              </w:tabs>
              <w:ind w:left="504" w:hanging="360"/>
              <w:rPr>
                <w:color w:val="000000"/>
                <w:szCs w:val="20"/>
              </w:rPr>
            </w:pPr>
            <w:r>
              <w:rPr>
                <w:color w:val="000000"/>
                <w:szCs w:val="20"/>
              </w:rPr>
              <w:t>e.</w:t>
            </w:r>
            <w:r>
              <w:rPr>
                <w:color w:val="000000"/>
                <w:szCs w:val="20"/>
              </w:rPr>
              <w:tab/>
              <w:t>AWIPS-CAVE</w:t>
            </w:r>
          </w:p>
        </w:tc>
        <w:tc>
          <w:tcPr>
            <w:tcW w:w="1229" w:type="dxa"/>
          </w:tcPr>
          <w:p w14:paraId="53C7DD34" w14:textId="2E71C0B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7E090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DEF67BB" w14:textId="77777777" w:rsidTr="00527EA8">
        <w:trPr>
          <w:cantSplit/>
          <w:jc w:val="center"/>
        </w:trPr>
        <w:tc>
          <w:tcPr>
            <w:tcW w:w="909" w:type="dxa"/>
            <w:tcBorders>
              <w:top w:val="nil"/>
              <w:bottom w:val="nil"/>
            </w:tcBorders>
          </w:tcPr>
          <w:p w14:paraId="1FDAD3E7" w14:textId="77777777" w:rsidR="0076048C" w:rsidRDefault="0076048C" w:rsidP="0076048C">
            <w:pPr>
              <w:jc w:val="center"/>
              <w:rPr>
                <w:szCs w:val="20"/>
              </w:rPr>
            </w:pPr>
          </w:p>
        </w:tc>
        <w:tc>
          <w:tcPr>
            <w:tcW w:w="4046" w:type="dxa"/>
          </w:tcPr>
          <w:p w14:paraId="29000210" w14:textId="77777777" w:rsidR="0076048C" w:rsidRDefault="0076048C" w:rsidP="0076048C">
            <w:pPr>
              <w:tabs>
                <w:tab w:val="left" w:pos="549"/>
              </w:tabs>
              <w:ind w:left="504" w:hanging="360"/>
              <w:rPr>
                <w:color w:val="000000"/>
                <w:szCs w:val="20"/>
              </w:rPr>
            </w:pPr>
            <w:r>
              <w:rPr>
                <w:color w:val="000000"/>
                <w:szCs w:val="20"/>
              </w:rPr>
              <w:t>f.</w:t>
            </w:r>
            <w:r>
              <w:rPr>
                <w:color w:val="000000"/>
                <w:szCs w:val="20"/>
              </w:rPr>
              <w:tab/>
              <w:t>Data retrieval methods</w:t>
            </w:r>
          </w:p>
        </w:tc>
        <w:tc>
          <w:tcPr>
            <w:tcW w:w="1229" w:type="dxa"/>
          </w:tcPr>
          <w:p w14:paraId="005BDBAF" w14:textId="5CFA682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F07811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62986B7" w14:textId="77777777" w:rsidTr="00527EA8">
        <w:trPr>
          <w:cantSplit/>
          <w:jc w:val="center"/>
        </w:trPr>
        <w:tc>
          <w:tcPr>
            <w:tcW w:w="909" w:type="dxa"/>
            <w:tcBorders>
              <w:top w:val="nil"/>
              <w:bottom w:val="nil"/>
            </w:tcBorders>
          </w:tcPr>
          <w:p w14:paraId="246B5125" w14:textId="77777777" w:rsidR="0076048C" w:rsidRDefault="0076048C" w:rsidP="0076048C">
            <w:pPr>
              <w:jc w:val="center"/>
              <w:rPr>
                <w:szCs w:val="20"/>
              </w:rPr>
            </w:pPr>
          </w:p>
        </w:tc>
        <w:tc>
          <w:tcPr>
            <w:tcW w:w="4046" w:type="dxa"/>
          </w:tcPr>
          <w:p w14:paraId="4414B49C" w14:textId="77777777" w:rsidR="0076048C" w:rsidRDefault="0076048C" w:rsidP="0076048C">
            <w:pPr>
              <w:tabs>
                <w:tab w:val="left" w:pos="549"/>
              </w:tabs>
              <w:ind w:left="504" w:hanging="360"/>
              <w:rPr>
                <w:color w:val="000000"/>
                <w:szCs w:val="20"/>
              </w:rPr>
            </w:pPr>
            <w:r>
              <w:rPr>
                <w:color w:val="000000"/>
                <w:szCs w:val="20"/>
              </w:rPr>
              <w:t>g.</w:t>
            </w:r>
            <w:r>
              <w:rPr>
                <w:color w:val="000000"/>
                <w:szCs w:val="20"/>
              </w:rPr>
              <w:tab/>
              <w:t>Statistical analysis and year end reports</w:t>
            </w:r>
          </w:p>
        </w:tc>
        <w:tc>
          <w:tcPr>
            <w:tcW w:w="1229" w:type="dxa"/>
          </w:tcPr>
          <w:p w14:paraId="6961990A" w14:textId="0D7A3A79"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03902B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756C422" w14:textId="77777777" w:rsidTr="00AB0EFC">
        <w:trPr>
          <w:cantSplit/>
          <w:jc w:val="center"/>
        </w:trPr>
        <w:tc>
          <w:tcPr>
            <w:tcW w:w="909" w:type="dxa"/>
            <w:tcBorders>
              <w:top w:val="nil"/>
              <w:bottom w:val="nil"/>
            </w:tcBorders>
          </w:tcPr>
          <w:p w14:paraId="0221CD5C" w14:textId="77777777" w:rsidR="0076048C" w:rsidRDefault="0076048C" w:rsidP="0076048C">
            <w:pPr>
              <w:jc w:val="center"/>
              <w:rPr>
                <w:szCs w:val="20"/>
              </w:rPr>
            </w:pPr>
          </w:p>
        </w:tc>
        <w:tc>
          <w:tcPr>
            <w:tcW w:w="4046" w:type="dxa"/>
          </w:tcPr>
          <w:p w14:paraId="65D002B5" w14:textId="77777777" w:rsidR="0076048C" w:rsidRDefault="0076048C" w:rsidP="0076048C">
            <w:pPr>
              <w:tabs>
                <w:tab w:val="left" w:pos="549"/>
              </w:tabs>
              <w:ind w:left="504" w:hanging="360"/>
              <w:rPr>
                <w:color w:val="000000"/>
                <w:szCs w:val="20"/>
              </w:rPr>
            </w:pPr>
            <w:r>
              <w:rPr>
                <w:color w:val="000000"/>
                <w:szCs w:val="20"/>
              </w:rPr>
              <w:t>h.</w:t>
            </w:r>
            <w:r>
              <w:rPr>
                <w:color w:val="000000"/>
                <w:szCs w:val="20"/>
              </w:rPr>
              <w:tab/>
              <w:t>GIS</w:t>
            </w:r>
          </w:p>
        </w:tc>
        <w:tc>
          <w:tcPr>
            <w:tcW w:w="1229" w:type="dxa"/>
          </w:tcPr>
          <w:p w14:paraId="7804D41C" w14:textId="2521DE1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C4A3EC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687D365" w14:textId="77777777" w:rsidTr="00180210">
        <w:trPr>
          <w:cantSplit/>
          <w:jc w:val="center"/>
        </w:trPr>
        <w:tc>
          <w:tcPr>
            <w:tcW w:w="909" w:type="dxa"/>
            <w:tcBorders>
              <w:top w:val="nil"/>
            </w:tcBorders>
          </w:tcPr>
          <w:p w14:paraId="56AF51F3" w14:textId="77777777" w:rsidR="0076048C" w:rsidRDefault="0076048C" w:rsidP="0076048C">
            <w:pPr>
              <w:jc w:val="center"/>
              <w:rPr>
                <w:szCs w:val="20"/>
              </w:rPr>
            </w:pPr>
          </w:p>
        </w:tc>
        <w:tc>
          <w:tcPr>
            <w:tcW w:w="4046" w:type="dxa"/>
          </w:tcPr>
          <w:p w14:paraId="1EE7AC06" w14:textId="77777777" w:rsidR="0076048C" w:rsidRPr="00CF1A1C" w:rsidRDefault="0076048C" w:rsidP="0076048C">
            <w:pPr>
              <w:tabs>
                <w:tab w:val="left" w:pos="549"/>
              </w:tabs>
              <w:ind w:left="504" w:hanging="360"/>
              <w:rPr>
                <w:color w:val="000000"/>
                <w:szCs w:val="20"/>
              </w:rPr>
            </w:pPr>
            <w:r>
              <w:rPr>
                <w:color w:val="000000"/>
                <w:szCs w:val="20"/>
              </w:rPr>
              <w:t>i.</w:t>
            </w:r>
            <w:r>
              <w:rPr>
                <w:color w:val="000000"/>
                <w:szCs w:val="20"/>
              </w:rPr>
              <w:tab/>
              <w:t>National Predictive Services 7-day Online Preparation System</w:t>
            </w:r>
          </w:p>
        </w:tc>
        <w:tc>
          <w:tcPr>
            <w:tcW w:w="1229" w:type="dxa"/>
          </w:tcPr>
          <w:p w14:paraId="4E25A48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8BF265D" w14:textId="35606594" w:rsidR="0076048C" w:rsidRPr="00B635B3" w:rsidRDefault="0076048C" w:rsidP="0076048C">
            <w:pPr>
              <w:jc w:val="center"/>
              <w:rPr>
                <w:szCs w:val="20"/>
              </w:rPr>
            </w:pPr>
          </w:p>
        </w:tc>
        <w:tc>
          <w:tcPr>
            <w:tcW w:w="3896" w:type="dxa"/>
          </w:tcPr>
          <w:p w14:paraId="182FA2DE" w14:textId="77777777" w:rsidR="0076048C"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B3FBE3F" w14:textId="77777777" w:rsidTr="00180210">
        <w:trPr>
          <w:cantSplit/>
          <w:jc w:val="center"/>
        </w:trPr>
        <w:tc>
          <w:tcPr>
            <w:tcW w:w="909" w:type="dxa"/>
          </w:tcPr>
          <w:p w14:paraId="53C5C519" w14:textId="78783C82" w:rsidR="0076048C" w:rsidRDefault="00957760" w:rsidP="0076048C">
            <w:pPr>
              <w:jc w:val="center"/>
              <w:rPr>
                <w:szCs w:val="20"/>
              </w:rPr>
            </w:pPr>
            <w:r>
              <w:rPr>
                <w:szCs w:val="20"/>
              </w:rPr>
              <w:t>40</w:t>
            </w:r>
          </w:p>
        </w:tc>
        <w:tc>
          <w:tcPr>
            <w:tcW w:w="4046" w:type="dxa"/>
          </w:tcPr>
          <w:p w14:paraId="65273037" w14:textId="618D5751" w:rsidR="0076048C" w:rsidRDefault="0076048C" w:rsidP="0076048C">
            <w:pPr>
              <w:rPr>
                <w:color w:val="000000"/>
                <w:szCs w:val="20"/>
              </w:rPr>
            </w:pPr>
            <w:r>
              <w:rPr>
                <w:color w:val="000000"/>
                <w:szCs w:val="20"/>
              </w:rPr>
              <w:t xml:space="preserve">Outlooks and forecasts are </w:t>
            </w:r>
            <w:r w:rsidR="0054521E">
              <w:rPr>
                <w:color w:val="000000"/>
                <w:szCs w:val="20"/>
              </w:rPr>
              <w:t>evaluated,</w:t>
            </w:r>
            <w:r>
              <w:rPr>
                <w:color w:val="000000"/>
                <w:szCs w:val="20"/>
              </w:rPr>
              <w:t xml:space="preserve"> and quality control procedures are in place.</w:t>
            </w:r>
          </w:p>
        </w:tc>
        <w:tc>
          <w:tcPr>
            <w:tcW w:w="1229" w:type="dxa"/>
          </w:tcPr>
          <w:p w14:paraId="5BAB12E0"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B71898B" w14:textId="152586A5" w:rsidR="0076048C" w:rsidRPr="00B635B3" w:rsidRDefault="0076048C" w:rsidP="0076048C">
            <w:pPr>
              <w:jc w:val="center"/>
              <w:rPr>
                <w:szCs w:val="20"/>
              </w:rPr>
            </w:pPr>
          </w:p>
        </w:tc>
        <w:tc>
          <w:tcPr>
            <w:tcW w:w="3896" w:type="dxa"/>
          </w:tcPr>
          <w:p w14:paraId="3DB671F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9225C85" w14:textId="77777777" w:rsidTr="00180210">
        <w:trPr>
          <w:cantSplit/>
          <w:jc w:val="center"/>
        </w:trPr>
        <w:tc>
          <w:tcPr>
            <w:tcW w:w="909" w:type="dxa"/>
          </w:tcPr>
          <w:p w14:paraId="7772275D" w14:textId="527F4386" w:rsidR="0076048C" w:rsidRDefault="00957760" w:rsidP="0076048C">
            <w:pPr>
              <w:jc w:val="center"/>
              <w:rPr>
                <w:szCs w:val="20"/>
              </w:rPr>
            </w:pPr>
            <w:r>
              <w:rPr>
                <w:szCs w:val="20"/>
              </w:rPr>
              <w:t>41</w:t>
            </w:r>
          </w:p>
        </w:tc>
        <w:tc>
          <w:tcPr>
            <w:tcW w:w="4046" w:type="dxa"/>
          </w:tcPr>
          <w:p w14:paraId="7D152AB7" w14:textId="77777777" w:rsidR="0076048C" w:rsidRDefault="0076048C" w:rsidP="0076048C">
            <w:pPr>
              <w:rPr>
                <w:color w:val="000000"/>
                <w:szCs w:val="20"/>
              </w:rPr>
            </w:pPr>
            <w:r>
              <w:rPr>
                <w:color w:val="000000"/>
                <w:szCs w:val="20"/>
              </w:rPr>
              <w:t xml:space="preserve">National Significant Wildland Fire Potential Outlook completed monthly. </w:t>
            </w:r>
          </w:p>
          <w:p w14:paraId="715D08A1" w14:textId="0AC7353C" w:rsidR="009E7AAA" w:rsidRDefault="009E7AAA" w:rsidP="0076048C">
            <w:pPr>
              <w:rPr>
                <w:color w:val="000000"/>
                <w:szCs w:val="20"/>
              </w:rPr>
            </w:pPr>
            <w:r>
              <w:rPr>
                <w:i/>
                <w:iCs/>
                <w:color w:val="000000"/>
                <w:szCs w:val="20"/>
              </w:rPr>
              <w:t>[RB Ch 10]</w:t>
            </w:r>
          </w:p>
        </w:tc>
        <w:tc>
          <w:tcPr>
            <w:tcW w:w="1229" w:type="dxa"/>
          </w:tcPr>
          <w:p w14:paraId="12E4EB5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920ED6B" w14:textId="4CFFF849" w:rsidR="0076048C" w:rsidRPr="00B635B3" w:rsidRDefault="0076048C" w:rsidP="0076048C">
            <w:pPr>
              <w:jc w:val="center"/>
              <w:rPr>
                <w:szCs w:val="20"/>
              </w:rPr>
            </w:pPr>
          </w:p>
        </w:tc>
        <w:tc>
          <w:tcPr>
            <w:tcW w:w="3896" w:type="dxa"/>
          </w:tcPr>
          <w:p w14:paraId="1F40EF2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D9F6313" w14:textId="77777777" w:rsidTr="00180210">
        <w:trPr>
          <w:cantSplit/>
          <w:jc w:val="center"/>
        </w:trPr>
        <w:tc>
          <w:tcPr>
            <w:tcW w:w="909" w:type="dxa"/>
          </w:tcPr>
          <w:p w14:paraId="56440F24" w14:textId="125ACA4C" w:rsidR="0076048C" w:rsidRDefault="0076048C" w:rsidP="0076048C">
            <w:pPr>
              <w:jc w:val="center"/>
              <w:rPr>
                <w:szCs w:val="20"/>
              </w:rPr>
            </w:pPr>
            <w:r>
              <w:rPr>
                <w:szCs w:val="20"/>
              </w:rPr>
              <w:t>4</w:t>
            </w:r>
            <w:r w:rsidR="00957760">
              <w:rPr>
                <w:szCs w:val="20"/>
              </w:rPr>
              <w:t>2</w:t>
            </w:r>
          </w:p>
        </w:tc>
        <w:tc>
          <w:tcPr>
            <w:tcW w:w="4046" w:type="dxa"/>
          </w:tcPr>
          <w:p w14:paraId="0C05B418" w14:textId="283794B4" w:rsidR="0076048C" w:rsidRDefault="0076048C" w:rsidP="0076048C">
            <w:pPr>
              <w:rPr>
                <w:color w:val="000000"/>
                <w:szCs w:val="20"/>
              </w:rPr>
            </w:pPr>
            <w:r>
              <w:rPr>
                <w:color w:val="000000"/>
                <w:szCs w:val="20"/>
              </w:rPr>
              <w:t xml:space="preserve">Predictive Services staff attends national meetings, seasonal workshops, conferences, fire reviews, etc., and provides on-site visits </w:t>
            </w:r>
            <w:r w:rsidR="00BD2ECB">
              <w:rPr>
                <w:color w:val="000000"/>
                <w:szCs w:val="20"/>
              </w:rPr>
              <w:t>to</w:t>
            </w:r>
            <w:r>
              <w:rPr>
                <w:color w:val="000000"/>
                <w:szCs w:val="20"/>
              </w:rPr>
              <w:t xml:space="preserve"> meet mission requirements.</w:t>
            </w:r>
          </w:p>
        </w:tc>
        <w:tc>
          <w:tcPr>
            <w:tcW w:w="1229" w:type="dxa"/>
          </w:tcPr>
          <w:p w14:paraId="064DD5F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1DAB24B" w14:textId="7325A592" w:rsidR="0076048C" w:rsidRPr="00B635B3" w:rsidRDefault="0076048C" w:rsidP="0076048C">
            <w:pPr>
              <w:jc w:val="center"/>
              <w:rPr>
                <w:szCs w:val="20"/>
              </w:rPr>
            </w:pPr>
          </w:p>
        </w:tc>
        <w:tc>
          <w:tcPr>
            <w:tcW w:w="3896" w:type="dxa"/>
          </w:tcPr>
          <w:p w14:paraId="4DF6BC3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355B9FE" w14:textId="77777777" w:rsidTr="00180210">
        <w:trPr>
          <w:cantSplit/>
          <w:jc w:val="center"/>
        </w:trPr>
        <w:tc>
          <w:tcPr>
            <w:tcW w:w="909" w:type="dxa"/>
            <w:tcBorders>
              <w:bottom w:val="single" w:sz="4" w:space="0" w:color="auto"/>
            </w:tcBorders>
          </w:tcPr>
          <w:p w14:paraId="36A88241" w14:textId="2E3D404D" w:rsidR="0076048C" w:rsidRDefault="0076048C" w:rsidP="0076048C">
            <w:pPr>
              <w:jc w:val="center"/>
              <w:rPr>
                <w:szCs w:val="20"/>
              </w:rPr>
            </w:pPr>
            <w:r>
              <w:rPr>
                <w:szCs w:val="20"/>
              </w:rPr>
              <w:t>4</w:t>
            </w:r>
            <w:r w:rsidR="00957760">
              <w:rPr>
                <w:szCs w:val="20"/>
              </w:rPr>
              <w:t>3</w:t>
            </w:r>
          </w:p>
        </w:tc>
        <w:tc>
          <w:tcPr>
            <w:tcW w:w="4046" w:type="dxa"/>
          </w:tcPr>
          <w:p w14:paraId="7999D3D9" w14:textId="77777777" w:rsidR="0076048C" w:rsidRDefault="0076048C" w:rsidP="0076048C">
            <w:pPr>
              <w:rPr>
                <w:color w:val="000000"/>
                <w:szCs w:val="20"/>
              </w:rPr>
            </w:pPr>
            <w:r>
              <w:rPr>
                <w:color w:val="000000"/>
                <w:szCs w:val="20"/>
              </w:rPr>
              <w:t>Interagency lines of communication are identified and maintained with scheduled briefings, meetings, and conference calls.</w:t>
            </w:r>
          </w:p>
          <w:p w14:paraId="1D611CAD" w14:textId="77777777" w:rsidR="0076048C" w:rsidRDefault="0076048C" w:rsidP="0076048C">
            <w:pPr>
              <w:rPr>
                <w:color w:val="000000"/>
                <w:szCs w:val="20"/>
              </w:rPr>
            </w:pPr>
            <w:r>
              <w:rPr>
                <w:i/>
                <w:iCs/>
                <w:color w:val="000000"/>
                <w:szCs w:val="20"/>
              </w:rPr>
              <w:t>[RB Ch 19]</w:t>
            </w:r>
          </w:p>
        </w:tc>
        <w:tc>
          <w:tcPr>
            <w:tcW w:w="1229" w:type="dxa"/>
          </w:tcPr>
          <w:p w14:paraId="592BF3F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95E19B" w14:textId="73171FCD" w:rsidR="0076048C" w:rsidRPr="00B635B3" w:rsidRDefault="0076048C" w:rsidP="0076048C">
            <w:pPr>
              <w:jc w:val="center"/>
              <w:rPr>
                <w:szCs w:val="20"/>
              </w:rPr>
            </w:pPr>
          </w:p>
        </w:tc>
        <w:tc>
          <w:tcPr>
            <w:tcW w:w="3896" w:type="dxa"/>
          </w:tcPr>
          <w:p w14:paraId="5DFCB918"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30DA5" w:rsidRPr="00B635B3" w14:paraId="1E903B36" w14:textId="77777777" w:rsidTr="00180210">
        <w:trPr>
          <w:cantSplit/>
          <w:jc w:val="center"/>
        </w:trPr>
        <w:tc>
          <w:tcPr>
            <w:tcW w:w="909" w:type="dxa"/>
            <w:tcBorders>
              <w:bottom w:val="nil"/>
            </w:tcBorders>
          </w:tcPr>
          <w:p w14:paraId="4ACD0ACE" w14:textId="568A45D2" w:rsidR="00B30DA5" w:rsidRDefault="004864E6" w:rsidP="00B66128">
            <w:pPr>
              <w:jc w:val="center"/>
              <w:rPr>
                <w:szCs w:val="20"/>
              </w:rPr>
            </w:pPr>
            <w:r>
              <w:rPr>
                <w:szCs w:val="20"/>
              </w:rPr>
              <w:t>4</w:t>
            </w:r>
            <w:r w:rsidR="00957760">
              <w:rPr>
                <w:szCs w:val="20"/>
              </w:rPr>
              <w:t>4</w:t>
            </w:r>
          </w:p>
        </w:tc>
        <w:tc>
          <w:tcPr>
            <w:tcW w:w="4046" w:type="dxa"/>
          </w:tcPr>
          <w:p w14:paraId="37247041" w14:textId="77777777" w:rsidR="00B66128" w:rsidRDefault="00C760CF" w:rsidP="00B66128">
            <w:pPr>
              <w:rPr>
                <w:color w:val="000000"/>
                <w:szCs w:val="20"/>
              </w:rPr>
            </w:pPr>
            <w:r>
              <w:rPr>
                <w:color w:val="000000"/>
                <w:szCs w:val="20"/>
              </w:rPr>
              <w:t>Contacts are maintained and roles understood for:</w:t>
            </w:r>
          </w:p>
          <w:p w14:paraId="0BF34B47" w14:textId="77777777" w:rsidR="00B30DA5" w:rsidRDefault="00C760CF" w:rsidP="00B66128">
            <w:pPr>
              <w:rPr>
                <w:color w:val="000000"/>
                <w:szCs w:val="20"/>
              </w:rPr>
            </w:pPr>
            <w:r>
              <w:rPr>
                <w:i/>
                <w:iCs/>
                <w:color w:val="000000"/>
                <w:szCs w:val="20"/>
              </w:rPr>
              <w:t>[RB Ch 19]</w:t>
            </w:r>
          </w:p>
        </w:tc>
        <w:tc>
          <w:tcPr>
            <w:tcW w:w="1229" w:type="dxa"/>
          </w:tcPr>
          <w:p w14:paraId="0F9B9838" w14:textId="77777777" w:rsidR="00B30DA5" w:rsidRDefault="00B30DA5" w:rsidP="00B66128">
            <w:pPr>
              <w:jc w:val="center"/>
              <w:rPr>
                <w:szCs w:val="20"/>
              </w:rPr>
            </w:pPr>
          </w:p>
        </w:tc>
        <w:tc>
          <w:tcPr>
            <w:tcW w:w="3896" w:type="dxa"/>
          </w:tcPr>
          <w:p w14:paraId="5F2B6360" w14:textId="77777777" w:rsidR="00B30DA5" w:rsidRDefault="00B30DA5" w:rsidP="00B66128">
            <w:pPr>
              <w:rPr>
                <w:szCs w:val="20"/>
              </w:rPr>
            </w:pPr>
          </w:p>
        </w:tc>
      </w:tr>
      <w:tr w:rsidR="0076048C" w:rsidRPr="00B635B3" w14:paraId="742A5C10" w14:textId="77777777" w:rsidTr="00180210">
        <w:trPr>
          <w:cantSplit/>
          <w:jc w:val="center"/>
        </w:trPr>
        <w:tc>
          <w:tcPr>
            <w:tcW w:w="909" w:type="dxa"/>
            <w:tcBorders>
              <w:top w:val="nil"/>
              <w:bottom w:val="nil"/>
            </w:tcBorders>
          </w:tcPr>
          <w:p w14:paraId="1E3C3839" w14:textId="77777777" w:rsidR="0076048C" w:rsidRDefault="0076048C" w:rsidP="0076048C">
            <w:pPr>
              <w:jc w:val="center"/>
              <w:rPr>
                <w:szCs w:val="20"/>
              </w:rPr>
            </w:pPr>
          </w:p>
        </w:tc>
        <w:tc>
          <w:tcPr>
            <w:tcW w:w="4046" w:type="dxa"/>
          </w:tcPr>
          <w:p w14:paraId="07459FA1" w14:textId="77777777" w:rsidR="0076048C" w:rsidRDefault="0076048C" w:rsidP="0076048C">
            <w:pPr>
              <w:tabs>
                <w:tab w:val="left" w:pos="549"/>
              </w:tabs>
              <w:ind w:left="504" w:hanging="360"/>
              <w:rPr>
                <w:color w:val="000000"/>
                <w:szCs w:val="20"/>
              </w:rPr>
            </w:pPr>
            <w:r>
              <w:rPr>
                <w:color w:val="000000"/>
                <w:szCs w:val="20"/>
              </w:rPr>
              <w:t>a.</w:t>
            </w:r>
            <w:r>
              <w:rPr>
                <w:color w:val="000000"/>
                <w:szCs w:val="20"/>
              </w:rPr>
              <w:tab/>
              <w:t>NWS offices</w:t>
            </w:r>
          </w:p>
        </w:tc>
        <w:tc>
          <w:tcPr>
            <w:tcW w:w="1229" w:type="dxa"/>
          </w:tcPr>
          <w:p w14:paraId="15098A74" w14:textId="1F510F2A"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A11490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FE24ACA" w14:textId="77777777" w:rsidTr="00180210">
        <w:trPr>
          <w:cantSplit/>
          <w:jc w:val="center"/>
        </w:trPr>
        <w:tc>
          <w:tcPr>
            <w:tcW w:w="909" w:type="dxa"/>
            <w:tcBorders>
              <w:top w:val="nil"/>
              <w:bottom w:val="nil"/>
            </w:tcBorders>
          </w:tcPr>
          <w:p w14:paraId="181AD491" w14:textId="77777777" w:rsidR="0076048C" w:rsidRDefault="0076048C" w:rsidP="0076048C">
            <w:pPr>
              <w:jc w:val="center"/>
              <w:rPr>
                <w:szCs w:val="20"/>
              </w:rPr>
            </w:pPr>
          </w:p>
        </w:tc>
        <w:tc>
          <w:tcPr>
            <w:tcW w:w="4046" w:type="dxa"/>
          </w:tcPr>
          <w:p w14:paraId="585970CD" w14:textId="77777777" w:rsidR="0076048C" w:rsidRDefault="0076048C" w:rsidP="0076048C">
            <w:pPr>
              <w:tabs>
                <w:tab w:val="left" w:pos="549"/>
              </w:tabs>
              <w:ind w:left="504" w:hanging="360"/>
              <w:rPr>
                <w:color w:val="000000"/>
                <w:szCs w:val="20"/>
              </w:rPr>
            </w:pPr>
            <w:r>
              <w:rPr>
                <w:color w:val="000000"/>
                <w:szCs w:val="20"/>
              </w:rPr>
              <w:t>b.</w:t>
            </w:r>
            <w:r>
              <w:rPr>
                <w:color w:val="000000"/>
                <w:szCs w:val="20"/>
              </w:rPr>
              <w:tab/>
              <w:t>National Intelligence Subcommittee</w:t>
            </w:r>
          </w:p>
        </w:tc>
        <w:tc>
          <w:tcPr>
            <w:tcW w:w="1229" w:type="dxa"/>
          </w:tcPr>
          <w:p w14:paraId="7A49562A" w14:textId="03BF81B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A7B867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109917F" w14:textId="77777777" w:rsidTr="00180210">
        <w:trPr>
          <w:cantSplit/>
          <w:jc w:val="center"/>
        </w:trPr>
        <w:tc>
          <w:tcPr>
            <w:tcW w:w="909" w:type="dxa"/>
            <w:tcBorders>
              <w:top w:val="nil"/>
              <w:bottom w:val="nil"/>
            </w:tcBorders>
          </w:tcPr>
          <w:p w14:paraId="475BECC4" w14:textId="77777777" w:rsidR="0076048C" w:rsidRDefault="0076048C" w:rsidP="0076048C">
            <w:pPr>
              <w:jc w:val="center"/>
              <w:rPr>
                <w:szCs w:val="20"/>
              </w:rPr>
            </w:pPr>
          </w:p>
        </w:tc>
        <w:tc>
          <w:tcPr>
            <w:tcW w:w="4046" w:type="dxa"/>
          </w:tcPr>
          <w:p w14:paraId="2C96FCB0" w14:textId="18234205" w:rsidR="0076048C" w:rsidRDefault="0076048C" w:rsidP="0076048C">
            <w:pPr>
              <w:tabs>
                <w:tab w:val="left" w:pos="549"/>
              </w:tabs>
              <w:ind w:left="504" w:hanging="360"/>
              <w:rPr>
                <w:color w:val="000000"/>
                <w:szCs w:val="20"/>
              </w:rPr>
            </w:pPr>
            <w:r>
              <w:rPr>
                <w:color w:val="000000"/>
                <w:szCs w:val="20"/>
              </w:rPr>
              <w:t>c.</w:t>
            </w:r>
            <w:r>
              <w:rPr>
                <w:color w:val="000000"/>
                <w:szCs w:val="20"/>
              </w:rPr>
              <w:tab/>
              <w:t>National GACC managers</w:t>
            </w:r>
          </w:p>
        </w:tc>
        <w:tc>
          <w:tcPr>
            <w:tcW w:w="1229" w:type="dxa"/>
          </w:tcPr>
          <w:p w14:paraId="3768AB7A" w14:textId="64DF4F6C"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587425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5DF07ED" w14:textId="77777777" w:rsidTr="00180210">
        <w:trPr>
          <w:cantSplit/>
          <w:jc w:val="center"/>
        </w:trPr>
        <w:tc>
          <w:tcPr>
            <w:tcW w:w="909" w:type="dxa"/>
            <w:tcBorders>
              <w:top w:val="nil"/>
              <w:bottom w:val="nil"/>
            </w:tcBorders>
          </w:tcPr>
          <w:p w14:paraId="171F9952" w14:textId="77777777" w:rsidR="0076048C" w:rsidRDefault="0076048C" w:rsidP="0076048C">
            <w:pPr>
              <w:jc w:val="center"/>
              <w:rPr>
                <w:szCs w:val="20"/>
              </w:rPr>
            </w:pPr>
          </w:p>
        </w:tc>
        <w:tc>
          <w:tcPr>
            <w:tcW w:w="4046" w:type="dxa"/>
          </w:tcPr>
          <w:p w14:paraId="32498CB9" w14:textId="77777777" w:rsidR="0076048C" w:rsidRDefault="0076048C" w:rsidP="0076048C">
            <w:pPr>
              <w:tabs>
                <w:tab w:val="left" w:pos="549"/>
              </w:tabs>
              <w:ind w:left="504" w:hanging="360"/>
              <w:rPr>
                <w:color w:val="000000"/>
                <w:szCs w:val="20"/>
              </w:rPr>
            </w:pPr>
            <w:r>
              <w:rPr>
                <w:color w:val="000000"/>
                <w:szCs w:val="20"/>
              </w:rPr>
              <w:t>d.</w:t>
            </w:r>
            <w:r>
              <w:rPr>
                <w:color w:val="000000"/>
                <w:szCs w:val="20"/>
              </w:rPr>
              <w:tab/>
              <w:t>GMAC/NMAC/NWCG-FENC</w:t>
            </w:r>
          </w:p>
        </w:tc>
        <w:tc>
          <w:tcPr>
            <w:tcW w:w="1229" w:type="dxa"/>
          </w:tcPr>
          <w:p w14:paraId="4AA855F2" w14:textId="65F6C03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6F5FC5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C82B44D" w14:textId="77777777" w:rsidTr="00180210">
        <w:trPr>
          <w:cantSplit/>
          <w:jc w:val="center"/>
        </w:trPr>
        <w:tc>
          <w:tcPr>
            <w:tcW w:w="909" w:type="dxa"/>
            <w:tcBorders>
              <w:top w:val="nil"/>
              <w:bottom w:val="nil"/>
            </w:tcBorders>
          </w:tcPr>
          <w:p w14:paraId="283FD2E9" w14:textId="77777777" w:rsidR="0076048C" w:rsidRDefault="0076048C" w:rsidP="0076048C">
            <w:pPr>
              <w:jc w:val="center"/>
              <w:rPr>
                <w:szCs w:val="20"/>
              </w:rPr>
            </w:pPr>
          </w:p>
        </w:tc>
        <w:tc>
          <w:tcPr>
            <w:tcW w:w="4046" w:type="dxa"/>
          </w:tcPr>
          <w:p w14:paraId="338AF6E2" w14:textId="4525685F" w:rsidR="0076048C" w:rsidRDefault="0076048C" w:rsidP="0076048C">
            <w:pPr>
              <w:tabs>
                <w:tab w:val="left" w:pos="549"/>
              </w:tabs>
              <w:ind w:left="504" w:hanging="360"/>
              <w:rPr>
                <w:color w:val="000000"/>
                <w:szCs w:val="20"/>
              </w:rPr>
            </w:pPr>
            <w:r>
              <w:rPr>
                <w:color w:val="000000"/>
                <w:szCs w:val="20"/>
              </w:rPr>
              <w:t>e.</w:t>
            </w:r>
            <w:r>
              <w:rPr>
                <w:color w:val="000000"/>
                <w:szCs w:val="20"/>
              </w:rPr>
              <w:tab/>
              <w:t>Agency fuels specialists</w:t>
            </w:r>
          </w:p>
        </w:tc>
        <w:tc>
          <w:tcPr>
            <w:tcW w:w="1229" w:type="dxa"/>
          </w:tcPr>
          <w:p w14:paraId="752E0574" w14:textId="46380F76"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1942CA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A91EB19" w14:textId="77777777" w:rsidTr="00180210">
        <w:trPr>
          <w:cantSplit/>
          <w:jc w:val="center"/>
        </w:trPr>
        <w:tc>
          <w:tcPr>
            <w:tcW w:w="909" w:type="dxa"/>
            <w:tcBorders>
              <w:top w:val="nil"/>
              <w:bottom w:val="nil"/>
            </w:tcBorders>
          </w:tcPr>
          <w:p w14:paraId="2D4BC471" w14:textId="77777777" w:rsidR="0076048C" w:rsidRDefault="0076048C" w:rsidP="0076048C">
            <w:pPr>
              <w:jc w:val="center"/>
              <w:rPr>
                <w:szCs w:val="20"/>
              </w:rPr>
            </w:pPr>
          </w:p>
        </w:tc>
        <w:tc>
          <w:tcPr>
            <w:tcW w:w="4046" w:type="dxa"/>
          </w:tcPr>
          <w:p w14:paraId="4EBBF98E" w14:textId="77777777" w:rsidR="0076048C" w:rsidRDefault="0076048C" w:rsidP="0076048C">
            <w:pPr>
              <w:tabs>
                <w:tab w:val="left" w:pos="549"/>
              </w:tabs>
              <w:ind w:left="504" w:hanging="360"/>
              <w:rPr>
                <w:color w:val="000000"/>
                <w:szCs w:val="20"/>
              </w:rPr>
            </w:pPr>
            <w:r>
              <w:rPr>
                <w:color w:val="000000"/>
                <w:szCs w:val="20"/>
              </w:rPr>
              <w:t>f.</w:t>
            </w:r>
            <w:r>
              <w:rPr>
                <w:color w:val="000000"/>
                <w:szCs w:val="20"/>
              </w:rPr>
              <w:tab/>
              <w:t>National Interagency Fire Center</w:t>
            </w:r>
          </w:p>
        </w:tc>
        <w:tc>
          <w:tcPr>
            <w:tcW w:w="1229" w:type="dxa"/>
          </w:tcPr>
          <w:p w14:paraId="1C619E42" w14:textId="6FB5FEC7"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80107B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D38DDBD" w14:textId="77777777" w:rsidTr="00180210">
        <w:trPr>
          <w:cantSplit/>
          <w:jc w:val="center"/>
        </w:trPr>
        <w:tc>
          <w:tcPr>
            <w:tcW w:w="909" w:type="dxa"/>
            <w:tcBorders>
              <w:top w:val="nil"/>
              <w:bottom w:val="nil"/>
            </w:tcBorders>
          </w:tcPr>
          <w:p w14:paraId="1AF4DBFA" w14:textId="77777777" w:rsidR="0076048C" w:rsidRDefault="0076048C" w:rsidP="0076048C">
            <w:pPr>
              <w:jc w:val="center"/>
              <w:rPr>
                <w:szCs w:val="20"/>
              </w:rPr>
            </w:pPr>
          </w:p>
        </w:tc>
        <w:tc>
          <w:tcPr>
            <w:tcW w:w="4046" w:type="dxa"/>
          </w:tcPr>
          <w:p w14:paraId="3EA7BAA5" w14:textId="77777777" w:rsidR="0076048C" w:rsidRDefault="0076048C" w:rsidP="0076048C">
            <w:pPr>
              <w:tabs>
                <w:tab w:val="left" w:pos="549"/>
              </w:tabs>
              <w:ind w:left="504" w:hanging="360"/>
              <w:rPr>
                <w:color w:val="000000"/>
                <w:szCs w:val="20"/>
              </w:rPr>
            </w:pPr>
            <w:r>
              <w:rPr>
                <w:color w:val="000000"/>
                <w:szCs w:val="20"/>
              </w:rPr>
              <w:t>g.</w:t>
            </w:r>
            <w:r>
              <w:rPr>
                <w:color w:val="000000"/>
                <w:szCs w:val="20"/>
              </w:rPr>
              <w:tab/>
              <w:t>National Interagency Coordination Center</w:t>
            </w:r>
          </w:p>
        </w:tc>
        <w:tc>
          <w:tcPr>
            <w:tcW w:w="1229" w:type="dxa"/>
          </w:tcPr>
          <w:p w14:paraId="43B027F4" w14:textId="33FBFB2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7F9979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FD29595" w14:textId="77777777" w:rsidTr="00180210">
        <w:trPr>
          <w:cantSplit/>
          <w:jc w:val="center"/>
        </w:trPr>
        <w:tc>
          <w:tcPr>
            <w:tcW w:w="909" w:type="dxa"/>
            <w:tcBorders>
              <w:top w:val="nil"/>
            </w:tcBorders>
          </w:tcPr>
          <w:p w14:paraId="299F4E63" w14:textId="77777777" w:rsidR="0076048C" w:rsidRDefault="0076048C" w:rsidP="0076048C">
            <w:pPr>
              <w:jc w:val="center"/>
              <w:rPr>
                <w:szCs w:val="20"/>
              </w:rPr>
            </w:pPr>
          </w:p>
        </w:tc>
        <w:tc>
          <w:tcPr>
            <w:tcW w:w="4046" w:type="dxa"/>
          </w:tcPr>
          <w:p w14:paraId="5F8F04AE" w14:textId="77777777" w:rsidR="0076048C" w:rsidRDefault="0076048C" w:rsidP="0076048C">
            <w:pPr>
              <w:tabs>
                <w:tab w:val="left" w:pos="549"/>
              </w:tabs>
              <w:ind w:left="504" w:hanging="360"/>
              <w:rPr>
                <w:color w:val="000000"/>
                <w:szCs w:val="20"/>
              </w:rPr>
            </w:pPr>
            <w:r>
              <w:rPr>
                <w:color w:val="000000"/>
                <w:szCs w:val="20"/>
              </w:rPr>
              <w:t>h.</w:t>
            </w:r>
            <w:r>
              <w:rPr>
                <w:color w:val="000000"/>
                <w:szCs w:val="20"/>
              </w:rPr>
              <w:tab/>
              <w:t>Local or regional entities</w:t>
            </w:r>
          </w:p>
        </w:tc>
        <w:tc>
          <w:tcPr>
            <w:tcW w:w="1229" w:type="dxa"/>
          </w:tcPr>
          <w:p w14:paraId="0CB36373" w14:textId="64DDC49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8FAFD4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F0DB11E" w14:textId="48370311" w:rsidR="00C760CF" w:rsidRDefault="00C760CF" w:rsidP="001F177F">
      <w:pPr>
        <w:spacing w:before="240"/>
        <w:rPr>
          <w:b/>
          <w:szCs w:val="20"/>
        </w:rPr>
      </w:pPr>
      <w:r>
        <w:rPr>
          <w:b/>
          <w:szCs w:val="20"/>
        </w:rPr>
        <w:t>FACILITIES AND EQUIPMENT</w:t>
      </w:r>
    </w:p>
    <w:p w14:paraId="3609D337" w14:textId="77777777" w:rsidR="00611A2E" w:rsidRDefault="00611A2E" w:rsidP="00611A2E">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611A2E" w:rsidRPr="00B635B3" w14:paraId="60AB381F" w14:textId="77777777" w:rsidTr="000D1B0C">
        <w:trPr>
          <w:cantSplit/>
          <w:tblHeader/>
          <w:jc w:val="center"/>
        </w:trPr>
        <w:tc>
          <w:tcPr>
            <w:tcW w:w="909" w:type="dxa"/>
            <w:shd w:val="clear" w:color="auto" w:fill="000000" w:themeFill="text1"/>
            <w:vAlign w:val="bottom"/>
          </w:tcPr>
          <w:p w14:paraId="31F8C4AA" w14:textId="77777777" w:rsidR="00611A2E" w:rsidRPr="00B635B3" w:rsidRDefault="00611A2E" w:rsidP="000D1B0C">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2F9D85E0" w14:textId="77777777" w:rsidR="00611A2E" w:rsidRPr="00B635B3" w:rsidRDefault="00611A2E" w:rsidP="000D1B0C">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4925AD3A" w14:textId="77777777" w:rsidR="00611A2E" w:rsidRDefault="00611A2E" w:rsidP="000D1B0C">
            <w:pPr>
              <w:jc w:val="center"/>
              <w:rPr>
                <w:b/>
                <w:color w:val="FFFFFF" w:themeColor="background1"/>
                <w:szCs w:val="20"/>
              </w:rPr>
            </w:pPr>
            <w:r>
              <w:rPr>
                <w:b/>
                <w:color w:val="FFFFFF" w:themeColor="background1"/>
                <w:szCs w:val="20"/>
              </w:rPr>
              <w:t>CODE</w:t>
            </w:r>
          </w:p>
          <w:p w14:paraId="45737584" w14:textId="77777777" w:rsidR="00611A2E" w:rsidRPr="00B635B3" w:rsidRDefault="00611A2E" w:rsidP="000D1B0C">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797034EC" w14:textId="77777777" w:rsidR="00611A2E" w:rsidRPr="00B635B3" w:rsidRDefault="00611A2E" w:rsidP="000D1B0C">
            <w:pPr>
              <w:jc w:val="center"/>
              <w:rPr>
                <w:b/>
                <w:color w:val="FFFFFF" w:themeColor="background1"/>
                <w:szCs w:val="20"/>
              </w:rPr>
            </w:pPr>
            <w:r w:rsidRPr="00B635B3">
              <w:rPr>
                <w:b/>
                <w:color w:val="FFFFFF" w:themeColor="background1"/>
                <w:szCs w:val="20"/>
              </w:rPr>
              <w:t>REMARKS</w:t>
            </w:r>
          </w:p>
        </w:tc>
      </w:tr>
      <w:tr w:rsidR="00C760CF" w:rsidRPr="00B635B3" w14:paraId="1096FCC7" w14:textId="77777777" w:rsidTr="00180210">
        <w:trPr>
          <w:cantSplit/>
          <w:jc w:val="center"/>
        </w:trPr>
        <w:tc>
          <w:tcPr>
            <w:tcW w:w="909" w:type="dxa"/>
            <w:tcBorders>
              <w:bottom w:val="nil"/>
            </w:tcBorders>
          </w:tcPr>
          <w:p w14:paraId="2878905E" w14:textId="144E12D5" w:rsidR="00C760CF" w:rsidRPr="00B635B3" w:rsidRDefault="004864E6" w:rsidP="00C760CF">
            <w:pPr>
              <w:jc w:val="center"/>
              <w:rPr>
                <w:szCs w:val="20"/>
              </w:rPr>
            </w:pPr>
            <w:r>
              <w:rPr>
                <w:szCs w:val="20"/>
              </w:rPr>
              <w:t>4</w:t>
            </w:r>
            <w:r w:rsidR="00957760">
              <w:rPr>
                <w:szCs w:val="20"/>
              </w:rPr>
              <w:t>5</w:t>
            </w:r>
          </w:p>
        </w:tc>
        <w:tc>
          <w:tcPr>
            <w:tcW w:w="4046" w:type="dxa"/>
          </w:tcPr>
          <w:p w14:paraId="34472B62" w14:textId="56C0FC7A" w:rsidR="00B66128" w:rsidRDefault="00C760CF" w:rsidP="00B66128">
            <w:pPr>
              <w:rPr>
                <w:color w:val="000000"/>
                <w:szCs w:val="20"/>
              </w:rPr>
            </w:pPr>
            <w:r>
              <w:rPr>
                <w:color w:val="000000"/>
                <w:szCs w:val="20"/>
              </w:rPr>
              <w:t>Facilities meet the needs of personnel, equipment, and mission responsibilities</w:t>
            </w:r>
            <w:r w:rsidR="006E0388">
              <w:rPr>
                <w:color w:val="000000"/>
                <w:szCs w:val="20"/>
              </w:rPr>
              <w:t>.</w:t>
            </w:r>
          </w:p>
          <w:p w14:paraId="29582226" w14:textId="77777777" w:rsidR="00C760CF" w:rsidRPr="00DA5E8C" w:rsidRDefault="00C760CF" w:rsidP="00B66128">
            <w:pPr>
              <w:rPr>
                <w:color w:val="000000"/>
                <w:szCs w:val="20"/>
              </w:rPr>
            </w:pPr>
            <w:r>
              <w:rPr>
                <w:i/>
                <w:iCs/>
                <w:color w:val="000000"/>
                <w:szCs w:val="20"/>
              </w:rPr>
              <w:t>[RB Ch 19]</w:t>
            </w:r>
          </w:p>
        </w:tc>
        <w:tc>
          <w:tcPr>
            <w:tcW w:w="1229" w:type="dxa"/>
          </w:tcPr>
          <w:p w14:paraId="3522D396" w14:textId="77777777" w:rsidR="00C760CF" w:rsidRPr="00B635B3" w:rsidRDefault="00C760CF" w:rsidP="00B66128">
            <w:pPr>
              <w:jc w:val="center"/>
              <w:rPr>
                <w:szCs w:val="20"/>
              </w:rPr>
            </w:pPr>
          </w:p>
        </w:tc>
        <w:tc>
          <w:tcPr>
            <w:tcW w:w="3896" w:type="dxa"/>
          </w:tcPr>
          <w:p w14:paraId="141BFBC9" w14:textId="77777777" w:rsidR="00C760CF" w:rsidRPr="00B635B3" w:rsidRDefault="00C760CF" w:rsidP="00B66128">
            <w:pPr>
              <w:rPr>
                <w:szCs w:val="20"/>
              </w:rPr>
            </w:pPr>
          </w:p>
        </w:tc>
      </w:tr>
      <w:tr w:rsidR="007B41F8" w:rsidRPr="00B635B3" w14:paraId="1069247B" w14:textId="77777777" w:rsidTr="006D3E57">
        <w:trPr>
          <w:cantSplit/>
          <w:jc w:val="center"/>
        </w:trPr>
        <w:tc>
          <w:tcPr>
            <w:tcW w:w="909" w:type="dxa"/>
            <w:tcBorders>
              <w:top w:val="nil"/>
              <w:bottom w:val="nil"/>
            </w:tcBorders>
          </w:tcPr>
          <w:p w14:paraId="0B6C1EF6" w14:textId="77777777" w:rsidR="007B41F8" w:rsidRDefault="007B41F8" w:rsidP="007B41F8">
            <w:pPr>
              <w:jc w:val="center"/>
              <w:rPr>
                <w:szCs w:val="20"/>
              </w:rPr>
            </w:pPr>
          </w:p>
        </w:tc>
        <w:tc>
          <w:tcPr>
            <w:tcW w:w="4046" w:type="dxa"/>
          </w:tcPr>
          <w:p w14:paraId="4DEC6D7A"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Adequate meeting/briefing space</w:t>
            </w:r>
          </w:p>
        </w:tc>
        <w:tc>
          <w:tcPr>
            <w:tcW w:w="1229" w:type="dxa"/>
          </w:tcPr>
          <w:p w14:paraId="0230BE4F" w14:textId="2ACB4652"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01A023"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AA8B3C3" w14:textId="77777777" w:rsidTr="008E3187">
        <w:trPr>
          <w:cantSplit/>
          <w:jc w:val="center"/>
        </w:trPr>
        <w:tc>
          <w:tcPr>
            <w:tcW w:w="909" w:type="dxa"/>
            <w:tcBorders>
              <w:top w:val="nil"/>
              <w:bottom w:val="nil"/>
            </w:tcBorders>
          </w:tcPr>
          <w:p w14:paraId="2CA92AEC" w14:textId="77777777" w:rsidR="007B41F8" w:rsidRDefault="007B41F8" w:rsidP="007B41F8">
            <w:pPr>
              <w:jc w:val="center"/>
              <w:rPr>
                <w:szCs w:val="20"/>
              </w:rPr>
            </w:pPr>
          </w:p>
        </w:tc>
        <w:tc>
          <w:tcPr>
            <w:tcW w:w="4046" w:type="dxa"/>
          </w:tcPr>
          <w:p w14:paraId="70E067F6"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Adequate breakroom is available for employees</w:t>
            </w:r>
          </w:p>
        </w:tc>
        <w:tc>
          <w:tcPr>
            <w:tcW w:w="1229" w:type="dxa"/>
          </w:tcPr>
          <w:p w14:paraId="2840812B"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C014C77" w14:textId="34186DFE" w:rsidR="007B41F8" w:rsidRPr="00B635B3" w:rsidRDefault="007B41F8" w:rsidP="007B41F8">
            <w:pPr>
              <w:jc w:val="center"/>
              <w:rPr>
                <w:szCs w:val="20"/>
              </w:rPr>
            </w:pPr>
          </w:p>
        </w:tc>
        <w:tc>
          <w:tcPr>
            <w:tcW w:w="3896" w:type="dxa"/>
          </w:tcPr>
          <w:p w14:paraId="08DF541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FB2F2ED" w14:textId="77777777" w:rsidTr="008E3187">
        <w:trPr>
          <w:cantSplit/>
          <w:jc w:val="center"/>
        </w:trPr>
        <w:tc>
          <w:tcPr>
            <w:tcW w:w="909" w:type="dxa"/>
            <w:tcBorders>
              <w:top w:val="nil"/>
            </w:tcBorders>
          </w:tcPr>
          <w:p w14:paraId="35054AC2" w14:textId="77777777" w:rsidR="007B41F8" w:rsidRDefault="007B41F8" w:rsidP="007B41F8">
            <w:pPr>
              <w:jc w:val="center"/>
              <w:rPr>
                <w:szCs w:val="20"/>
              </w:rPr>
            </w:pPr>
          </w:p>
        </w:tc>
        <w:tc>
          <w:tcPr>
            <w:tcW w:w="4046" w:type="dxa"/>
          </w:tcPr>
          <w:p w14:paraId="2711C553" w14:textId="00C5E05E" w:rsidR="007B41F8" w:rsidRDefault="007B41F8" w:rsidP="007B41F8">
            <w:pPr>
              <w:tabs>
                <w:tab w:val="left" w:pos="549"/>
              </w:tabs>
              <w:ind w:left="504" w:hanging="360"/>
              <w:rPr>
                <w:color w:val="000000"/>
                <w:szCs w:val="20"/>
              </w:rPr>
            </w:pPr>
            <w:r>
              <w:rPr>
                <w:color w:val="000000"/>
                <w:szCs w:val="20"/>
              </w:rPr>
              <w:t>c.</w:t>
            </w:r>
            <w:r>
              <w:rPr>
                <w:color w:val="000000"/>
                <w:szCs w:val="20"/>
              </w:rPr>
              <w:tab/>
              <w:t>Space is available for extended staffing, MAC Group, Communications Coordinator, Air</w:t>
            </w:r>
            <w:r w:rsidR="005A01D5">
              <w:rPr>
                <w:color w:val="000000"/>
                <w:szCs w:val="20"/>
              </w:rPr>
              <w:t>s</w:t>
            </w:r>
            <w:r>
              <w:rPr>
                <w:color w:val="000000"/>
                <w:szCs w:val="20"/>
              </w:rPr>
              <w:t>pace Coordinator, FBAN, etc.</w:t>
            </w:r>
          </w:p>
        </w:tc>
        <w:tc>
          <w:tcPr>
            <w:tcW w:w="1229" w:type="dxa"/>
          </w:tcPr>
          <w:p w14:paraId="41C4267D"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FCBDA9D" w14:textId="4DA80492" w:rsidR="007B41F8" w:rsidRPr="00B635B3" w:rsidRDefault="007B41F8" w:rsidP="007B41F8">
            <w:pPr>
              <w:jc w:val="center"/>
              <w:rPr>
                <w:szCs w:val="20"/>
              </w:rPr>
            </w:pPr>
          </w:p>
        </w:tc>
        <w:tc>
          <w:tcPr>
            <w:tcW w:w="3896" w:type="dxa"/>
          </w:tcPr>
          <w:p w14:paraId="7A8EB49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C0413FA" w14:textId="77777777" w:rsidTr="00180210">
        <w:trPr>
          <w:cantSplit/>
          <w:jc w:val="center"/>
        </w:trPr>
        <w:tc>
          <w:tcPr>
            <w:tcW w:w="909" w:type="dxa"/>
          </w:tcPr>
          <w:p w14:paraId="1F1E417F" w14:textId="1BDD71B3" w:rsidR="007B41F8" w:rsidRDefault="007B41F8" w:rsidP="007B41F8">
            <w:pPr>
              <w:jc w:val="center"/>
              <w:rPr>
                <w:szCs w:val="20"/>
              </w:rPr>
            </w:pPr>
            <w:r>
              <w:rPr>
                <w:szCs w:val="20"/>
              </w:rPr>
              <w:t>4</w:t>
            </w:r>
            <w:r w:rsidR="00957760">
              <w:rPr>
                <w:szCs w:val="20"/>
              </w:rPr>
              <w:t>6</w:t>
            </w:r>
          </w:p>
        </w:tc>
        <w:tc>
          <w:tcPr>
            <w:tcW w:w="4046" w:type="dxa"/>
          </w:tcPr>
          <w:p w14:paraId="66C35EFB" w14:textId="77777777" w:rsidR="007B41F8" w:rsidRDefault="007B41F8" w:rsidP="007B41F8">
            <w:pPr>
              <w:rPr>
                <w:color w:val="000000"/>
                <w:szCs w:val="20"/>
              </w:rPr>
            </w:pPr>
            <w:r>
              <w:rPr>
                <w:color w:val="000000"/>
                <w:szCs w:val="20"/>
              </w:rPr>
              <w:t>The center has a telephone system with an adequate number of lines for normal business volume, and the capability to expand as conditions dictate.</w:t>
            </w:r>
          </w:p>
          <w:p w14:paraId="701FA5B6" w14:textId="77777777" w:rsidR="007B41F8" w:rsidRDefault="007B41F8" w:rsidP="007B41F8">
            <w:pPr>
              <w:rPr>
                <w:color w:val="000000"/>
                <w:szCs w:val="20"/>
              </w:rPr>
            </w:pPr>
            <w:r>
              <w:rPr>
                <w:i/>
                <w:iCs/>
                <w:color w:val="000000"/>
                <w:szCs w:val="20"/>
              </w:rPr>
              <w:t>[RB Ch 19]</w:t>
            </w:r>
          </w:p>
        </w:tc>
        <w:tc>
          <w:tcPr>
            <w:tcW w:w="1229" w:type="dxa"/>
          </w:tcPr>
          <w:p w14:paraId="6F8A24C7"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92531DA" w14:textId="1D054DE6" w:rsidR="007B41F8" w:rsidRPr="00B635B3" w:rsidRDefault="007B41F8" w:rsidP="007B41F8">
            <w:pPr>
              <w:jc w:val="center"/>
              <w:rPr>
                <w:szCs w:val="20"/>
              </w:rPr>
            </w:pPr>
          </w:p>
        </w:tc>
        <w:tc>
          <w:tcPr>
            <w:tcW w:w="3896" w:type="dxa"/>
          </w:tcPr>
          <w:p w14:paraId="72F6400C"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B43A8DF" w14:textId="77777777" w:rsidTr="00180210">
        <w:trPr>
          <w:cantSplit/>
          <w:jc w:val="center"/>
        </w:trPr>
        <w:tc>
          <w:tcPr>
            <w:tcW w:w="909" w:type="dxa"/>
            <w:tcBorders>
              <w:bottom w:val="single" w:sz="4" w:space="0" w:color="auto"/>
            </w:tcBorders>
          </w:tcPr>
          <w:p w14:paraId="737F5554" w14:textId="04BB75BE" w:rsidR="007B41F8" w:rsidRDefault="007B41F8" w:rsidP="007B41F8">
            <w:pPr>
              <w:jc w:val="center"/>
              <w:rPr>
                <w:szCs w:val="20"/>
              </w:rPr>
            </w:pPr>
            <w:r>
              <w:rPr>
                <w:szCs w:val="20"/>
              </w:rPr>
              <w:t>4</w:t>
            </w:r>
            <w:r w:rsidR="00957760">
              <w:rPr>
                <w:szCs w:val="20"/>
              </w:rPr>
              <w:t>7</w:t>
            </w:r>
          </w:p>
        </w:tc>
        <w:tc>
          <w:tcPr>
            <w:tcW w:w="4046" w:type="dxa"/>
          </w:tcPr>
          <w:p w14:paraId="76F96CED" w14:textId="32C34CC1" w:rsidR="007B41F8" w:rsidRDefault="007B41F8" w:rsidP="007B41F8">
            <w:pPr>
              <w:rPr>
                <w:color w:val="000000"/>
                <w:szCs w:val="20"/>
              </w:rPr>
            </w:pPr>
            <w:r>
              <w:rPr>
                <w:color w:val="000000"/>
                <w:szCs w:val="20"/>
              </w:rPr>
              <w:t xml:space="preserve">Copying/computer/GIS/facsimile systems meet operational needs for quantity and capability. </w:t>
            </w:r>
            <w:r w:rsidRPr="00C106CE">
              <w:rPr>
                <w:color w:val="000000"/>
                <w:szCs w:val="20"/>
              </w:rPr>
              <w:t>Software is compatible with information resource management and agency requirements</w:t>
            </w:r>
            <w:r>
              <w:rPr>
                <w:color w:val="000000"/>
                <w:szCs w:val="20"/>
              </w:rPr>
              <w:t xml:space="preserve"> for security</w:t>
            </w:r>
            <w:r w:rsidRPr="00C106CE">
              <w:rPr>
                <w:color w:val="000000"/>
                <w:szCs w:val="20"/>
              </w:rPr>
              <w:t>.</w:t>
            </w:r>
          </w:p>
          <w:p w14:paraId="59D4B236" w14:textId="77777777" w:rsidR="007B41F8" w:rsidRDefault="007B41F8" w:rsidP="007B41F8">
            <w:pPr>
              <w:rPr>
                <w:color w:val="000000"/>
                <w:szCs w:val="20"/>
              </w:rPr>
            </w:pPr>
            <w:r>
              <w:rPr>
                <w:i/>
                <w:iCs/>
                <w:color w:val="000000"/>
                <w:szCs w:val="20"/>
              </w:rPr>
              <w:t>[RB Ch 19]</w:t>
            </w:r>
          </w:p>
        </w:tc>
        <w:tc>
          <w:tcPr>
            <w:tcW w:w="1229" w:type="dxa"/>
          </w:tcPr>
          <w:p w14:paraId="3E9CE210"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FC5B408" w14:textId="21B1D749" w:rsidR="007B41F8" w:rsidRPr="00B635B3" w:rsidRDefault="007B41F8" w:rsidP="007B41F8">
            <w:pPr>
              <w:jc w:val="center"/>
              <w:rPr>
                <w:szCs w:val="20"/>
              </w:rPr>
            </w:pPr>
          </w:p>
        </w:tc>
        <w:tc>
          <w:tcPr>
            <w:tcW w:w="3896" w:type="dxa"/>
          </w:tcPr>
          <w:p w14:paraId="6E987EC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66128" w:rsidRPr="00B635B3" w14:paraId="1136C8F9" w14:textId="77777777" w:rsidTr="00180210">
        <w:trPr>
          <w:cantSplit/>
          <w:jc w:val="center"/>
        </w:trPr>
        <w:tc>
          <w:tcPr>
            <w:tcW w:w="909" w:type="dxa"/>
            <w:tcBorders>
              <w:bottom w:val="nil"/>
            </w:tcBorders>
          </w:tcPr>
          <w:p w14:paraId="1DB26F78" w14:textId="7E748A6D" w:rsidR="00B66128" w:rsidRDefault="004864E6" w:rsidP="00C760CF">
            <w:pPr>
              <w:jc w:val="center"/>
              <w:rPr>
                <w:szCs w:val="20"/>
              </w:rPr>
            </w:pPr>
            <w:r>
              <w:rPr>
                <w:szCs w:val="20"/>
              </w:rPr>
              <w:t>4</w:t>
            </w:r>
            <w:r w:rsidR="00957760">
              <w:rPr>
                <w:szCs w:val="20"/>
              </w:rPr>
              <w:t>8</w:t>
            </w:r>
          </w:p>
        </w:tc>
        <w:tc>
          <w:tcPr>
            <w:tcW w:w="4046" w:type="dxa"/>
          </w:tcPr>
          <w:p w14:paraId="616B1D31" w14:textId="688ABC48" w:rsidR="00B66128" w:rsidRDefault="00B66128" w:rsidP="00B66128">
            <w:pPr>
              <w:rPr>
                <w:color w:val="000000"/>
                <w:szCs w:val="20"/>
              </w:rPr>
            </w:pPr>
            <w:r>
              <w:rPr>
                <w:color w:val="000000"/>
                <w:szCs w:val="20"/>
              </w:rPr>
              <w:t>Computer systems and software meet mission requirements of the cooperating agencies</w:t>
            </w:r>
            <w:r w:rsidR="006E0388">
              <w:rPr>
                <w:color w:val="000000"/>
                <w:szCs w:val="20"/>
              </w:rPr>
              <w:t>.</w:t>
            </w:r>
          </w:p>
          <w:p w14:paraId="654BCF65" w14:textId="77777777" w:rsidR="00B66128" w:rsidRDefault="00B66128" w:rsidP="00B66128">
            <w:pPr>
              <w:rPr>
                <w:color w:val="000000"/>
                <w:szCs w:val="20"/>
              </w:rPr>
            </w:pPr>
            <w:r>
              <w:rPr>
                <w:i/>
                <w:iCs/>
                <w:color w:val="000000"/>
                <w:szCs w:val="20"/>
              </w:rPr>
              <w:t>[RB Ch 19]</w:t>
            </w:r>
          </w:p>
        </w:tc>
        <w:tc>
          <w:tcPr>
            <w:tcW w:w="1229" w:type="dxa"/>
          </w:tcPr>
          <w:p w14:paraId="2860336E" w14:textId="77777777" w:rsidR="00B66128" w:rsidRPr="00B635B3" w:rsidRDefault="00B66128" w:rsidP="00B66128">
            <w:pPr>
              <w:jc w:val="center"/>
              <w:rPr>
                <w:szCs w:val="20"/>
              </w:rPr>
            </w:pPr>
          </w:p>
        </w:tc>
        <w:tc>
          <w:tcPr>
            <w:tcW w:w="3896" w:type="dxa"/>
          </w:tcPr>
          <w:p w14:paraId="0DA1BF5B" w14:textId="77777777" w:rsidR="00B66128" w:rsidRPr="00B635B3" w:rsidRDefault="00B66128" w:rsidP="00B66128">
            <w:pPr>
              <w:rPr>
                <w:szCs w:val="20"/>
              </w:rPr>
            </w:pPr>
          </w:p>
        </w:tc>
      </w:tr>
      <w:tr w:rsidR="007B41F8" w:rsidRPr="00B635B3" w14:paraId="11F4959B" w14:textId="77777777" w:rsidTr="00180210">
        <w:trPr>
          <w:cantSplit/>
          <w:jc w:val="center"/>
        </w:trPr>
        <w:tc>
          <w:tcPr>
            <w:tcW w:w="909" w:type="dxa"/>
            <w:tcBorders>
              <w:top w:val="nil"/>
              <w:bottom w:val="nil"/>
            </w:tcBorders>
          </w:tcPr>
          <w:p w14:paraId="7DC8B3CC" w14:textId="77777777" w:rsidR="007B41F8" w:rsidRDefault="007B41F8" w:rsidP="007B41F8">
            <w:pPr>
              <w:jc w:val="center"/>
              <w:rPr>
                <w:szCs w:val="20"/>
              </w:rPr>
            </w:pPr>
          </w:p>
        </w:tc>
        <w:tc>
          <w:tcPr>
            <w:tcW w:w="4046" w:type="dxa"/>
          </w:tcPr>
          <w:p w14:paraId="17A693EB"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Hardware quantity</w:t>
            </w:r>
          </w:p>
        </w:tc>
        <w:tc>
          <w:tcPr>
            <w:tcW w:w="1229" w:type="dxa"/>
          </w:tcPr>
          <w:p w14:paraId="6C856D1E" w14:textId="5355887C"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5B8146E"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BFEAAEB" w14:textId="77777777" w:rsidTr="00180210">
        <w:trPr>
          <w:cantSplit/>
          <w:jc w:val="center"/>
        </w:trPr>
        <w:tc>
          <w:tcPr>
            <w:tcW w:w="909" w:type="dxa"/>
            <w:tcBorders>
              <w:top w:val="nil"/>
              <w:bottom w:val="nil"/>
            </w:tcBorders>
          </w:tcPr>
          <w:p w14:paraId="6F1C2662" w14:textId="77777777" w:rsidR="007B41F8" w:rsidRDefault="007B41F8" w:rsidP="007B41F8">
            <w:pPr>
              <w:jc w:val="center"/>
              <w:rPr>
                <w:szCs w:val="20"/>
              </w:rPr>
            </w:pPr>
          </w:p>
        </w:tc>
        <w:tc>
          <w:tcPr>
            <w:tcW w:w="4046" w:type="dxa"/>
          </w:tcPr>
          <w:p w14:paraId="25F97DF5"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Hardware capability</w:t>
            </w:r>
          </w:p>
        </w:tc>
        <w:tc>
          <w:tcPr>
            <w:tcW w:w="1229" w:type="dxa"/>
          </w:tcPr>
          <w:p w14:paraId="6F61D952" w14:textId="1361EEF1"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7DB1D4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C802B7F" w14:textId="77777777" w:rsidTr="0044249E">
        <w:trPr>
          <w:cantSplit/>
          <w:jc w:val="center"/>
        </w:trPr>
        <w:tc>
          <w:tcPr>
            <w:tcW w:w="909" w:type="dxa"/>
            <w:tcBorders>
              <w:top w:val="nil"/>
              <w:bottom w:val="nil"/>
            </w:tcBorders>
          </w:tcPr>
          <w:p w14:paraId="03EFE4D2" w14:textId="77777777" w:rsidR="007B41F8" w:rsidRDefault="007B41F8" w:rsidP="007B41F8">
            <w:pPr>
              <w:jc w:val="center"/>
              <w:rPr>
                <w:szCs w:val="20"/>
              </w:rPr>
            </w:pPr>
          </w:p>
        </w:tc>
        <w:tc>
          <w:tcPr>
            <w:tcW w:w="4046" w:type="dxa"/>
            <w:tcBorders>
              <w:bottom w:val="nil"/>
            </w:tcBorders>
          </w:tcPr>
          <w:p w14:paraId="252A11E6" w14:textId="2D65F1F2" w:rsidR="007B41F8" w:rsidRDefault="007B41F8" w:rsidP="007B41F8">
            <w:pPr>
              <w:tabs>
                <w:tab w:val="left" w:pos="549"/>
              </w:tabs>
              <w:ind w:left="504" w:hanging="360"/>
              <w:rPr>
                <w:color w:val="000000"/>
                <w:szCs w:val="20"/>
              </w:rPr>
            </w:pPr>
            <w:r>
              <w:rPr>
                <w:color w:val="000000"/>
                <w:szCs w:val="20"/>
              </w:rPr>
              <w:t>c.</w:t>
            </w:r>
            <w:r>
              <w:rPr>
                <w:color w:val="000000"/>
                <w:szCs w:val="20"/>
              </w:rPr>
              <w:tab/>
              <w:t>Software is current and compatible with IT and agency requirements.</w:t>
            </w:r>
          </w:p>
        </w:tc>
        <w:tc>
          <w:tcPr>
            <w:tcW w:w="1229" w:type="dxa"/>
            <w:tcBorders>
              <w:bottom w:val="nil"/>
            </w:tcBorders>
          </w:tcPr>
          <w:p w14:paraId="13E419DD"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9FD7494" w14:textId="7D3275F4" w:rsidR="007B41F8" w:rsidRPr="00B635B3" w:rsidRDefault="007B41F8" w:rsidP="007B41F8">
            <w:pPr>
              <w:jc w:val="center"/>
              <w:rPr>
                <w:szCs w:val="20"/>
              </w:rPr>
            </w:pPr>
          </w:p>
        </w:tc>
        <w:tc>
          <w:tcPr>
            <w:tcW w:w="3896" w:type="dxa"/>
            <w:tcBorders>
              <w:bottom w:val="nil"/>
            </w:tcBorders>
          </w:tcPr>
          <w:p w14:paraId="6B6E2B4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CC538B4" w14:textId="77777777" w:rsidTr="0044249E">
        <w:trPr>
          <w:cantSplit/>
          <w:jc w:val="center"/>
        </w:trPr>
        <w:tc>
          <w:tcPr>
            <w:tcW w:w="909" w:type="dxa"/>
            <w:tcBorders>
              <w:top w:val="nil"/>
              <w:bottom w:val="nil"/>
            </w:tcBorders>
          </w:tcPr>
          <w:p w14:paraId="5C119129" w14:textId="77777777" w:rsidR="007B41F8" w:rsidRDefault="007B41F8" w:rsidP="007B41F8">
            <w:pPr>
              <w:jc w:val="center"/>
              <w:rPr>
                <w:szCs w:val="20"/>
              </w:rPr>
            </w:pPr>
          </w:p>
        </w:tc>
        <w:tc>
          <w:tcPr>
            <w:tcW w:w="4046" w:type="dxa"/>
            <w:tcBorders>
              <w:bottom w:val="nil"/>
            </w:tcBorders>
          </w:tcPr>
          <w:p w14:paraId="28FAACA2" w14:textId="79B4F376" w:rsidR="007B41F8" w:rsidRDefault="007B41F8" w:rsidP="007B41F8">
            <w:pPr>
              <w:tabs>
                <w:tab w:val="left" w:pos="549"/>
              </w:tabs>
              <w:ind w:left="504" w:hanging="360"/>
              <w:rPr>
                <w:color w:val="000000"/>
                <w:szCs w:val="20"/>
              </w:rPr>
            </w:pPr>
            <w:r>
              <w:rPr>
                <w:color w:val="000000"/>
                <w:szCs w:val="20"/>
              </w:rPr>
              <w:t>d.</w:t>
            </w:r>
            <w:r>
              <w:rPr>
                <w:color w:val="000000"/>
                <w:szCs w:val="20"/>
              </w:rPr>
              <w:tab/>
              <w:t>Agency contacts are identified, and procedures established for IT support, including after hours and on weekends.</w:t>
            </w:r>
          </w:p>
        </w:tc>
        <w:tc>
          <w:tcPr>
            <w:tcW w:w="1229" w:type="dxa"/>
            <w:tcBorders>
              <w:bottom w:val="nil"/>
            </w:tcBorders>
          </w:tcPr>
          <w:p w14:paraId="7663F5D9"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3BD9B6B" w14:textId="30C0FAD8" w:rsidR="007B41F8" w:rsidRPr="00B635B3" w:rsidRDefault="007B41F8" w:rsidP="007B41F8">
            <w:pPr>
              <w:jc w:val="center"/>
              <w:rPr>
                <w:szCs w:val="20"/>
              </w:rPr>
            </w:pPr>
          </w:p>
        </w:tc>
        <w:tc>
          <w:tcPr>
            <w:tcW w:w="3896" w:type="dxa"/>
            <w:tcBorders>
              <w:bottom w:val="nil"/>
            </w:tcBorders>
          </w:tcPr>
          <w:p w14:paraId="0C00262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57E3C8C" w14:textId="77777777" w:rsidTr="00180210">
        <w:trPr>
          <w:cantSplit/>
          <w:jc w:val="center"/>
        </w:trPr>
        <w:tc>
          <w:tcPr>
            <w:tcW w:w="909" w:type="dxa"/>
          </w:tcPr>
          <w:p w14:paraId="351D3F9C" w14:textId="1758564B" w:rsidR="007B41F8" w:rsidRDefault="007B41F8" w:rsidP="007B41F8">
            <w:pPr>
              <w:jc w:val="center"/>
              <w:rPr>
                <w:szCs w:val="20"/>
              </w:rPr>
            </w:pPr>
            <w:r>
              <w:rPr>
                <w:szCs w:val="20"/>
              </w:rPr>
              <w:t>4</w:t>
            </w:r>
            <w:r w:rsidR="00957760">
              <w:rPr>
                <w:szCs w:val="20"/>
              </w:rPr>
              <w:t>9</w:t>
            </w:r>
          </w:p>
        </w:tc>
        <w:tc>
          <w:tcPr>
            <w:tcW w:w="4046" w:type="dxa"/>
          </w:tcPr>
          <w:p w14:paraId="3E1E2501" w14:textId="77777777" w:rsidR="007B41F8" w:rsidRPr="00C760CF" w:rsidRDefault="007B41F8" w:rsidP="007B41F8">
            <w:pPr>
              <w:rPr>
                <w:color w:val="000000"/>
                <w:szCs w:val="20"/>
              </w:rPr>
            </w:pPr>
            <w:r w:rsidRPr="00C760CF">
              <w:rPr>
                <w:color w:val="000000"/>
                <w:szCs w:val="20"/>
              </w:rPr>
              <w:t>Employees have access to a locked area to store data that may contain PII or personal items.</w:t>
            </w:r>
          </w:p>
          <w:p w14:paraId="257E6F55" w14:textId="77777777" w:rsidR="007B41F8" w:rsidRPr="00B66128" w:rsidRDefault="007B41F8" w:rsidP="007B41F8">
            <w:pPr>
              <w:rPr>
                <w:i/>
                <w:color w:val="000000"/>
                <w:szCs w:val="20"/>
              </w:rPr>
            </w:pPr>
            <w:r w:rsidRPr="00B66128">
              <w:rPr>
                <w:i/>
                <w:color w:val="000000"/>
                <w:szCs w:val="20"/>
              </w:rPr>
              <w:t>[RB Ch 19]</w:t>
            </w:r>
          </w:p>
        </w:tc>
        <w:tc>
          <w:tcPr>
            <w:tcW w:w="1229" w:type="dxa"/>
          </w:tcPr>
          <w:p w14:paraId="48D70BD3"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E81CCCB" w14:textId="73DB8DAD" w:rsidR="007B41F8" w:rsidRPr="00B635B3" w:rsidRDefault="007B41F8" w:rsidP="007B41F8">
            <w:pPr>
              <w:jc w:val="center"/>
              <w:rPr>
                <w:szCs w:val="20"/>
              </w:rPr>
            </w:pPr>
          </w:p>
        </w:tc>
        <w:tc>
          <w:tcPr>
            <w:tcW w:w="3896" w:type="dxa"/>
          </w:tcPr>
          <w:p w14:paraId="549A7B6F"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B49FB7A" w14:textId="77777777" w:rsidTr="00180210">
        <w:trPr>
          <w:cantSplit/>
          <w:jc w:val="center"/>
        </w:trPr>
        <w:tc>
          <w:tcPr>
            <w:tcW w:w="909" w:type="dxa"/>
          </w:tcPr>
          <w:p w14:paraId="16E59DEE" w14:textId="790FBA65" w:rsidR="007B41F8" w:rsidRDefault="00957760" w:rsidP="007B41F8">
            <w:pPr>
              <w:jc w:val="center"/>
              <w:rPr>
                <w:szCs w:val="20"/>
              </w:rPr>
            </w:pPr>
            <w:r>
              <w:rPr>
                <w:szCs w:val="20"/>
              </w:rPr>
              <w:lastRenderedPageBreak/>
              <w:t>50</w:t>
            </w:r>
          </w:p>
        </w:tc>
        <w:tc>
          <w:tcPr>
            <w:tcW w:w="4046" w:type="dxa"/>
          </w:tcPr>
          <w:p w14:paraId="01E8697D" w14:textId="4721CF97" w:rsidR="007B41F8" w:rsidRDefault="007B41F8" w:rsidP="007B41F8">
            <w:pPr>
              <w:rPr>
                <w:color w:val="000000"/>
                <w:szCs w:val="20"/>
              </w:rPr>
            </w:pPr>
            <w:r>
              <w:rPr>
                <w:color w:val="000000"/>
                <w:szCs w:val="20"/>
              </w:rPr>
              <w:t>An evacuation plan, security plan, and safety practices are in place to safeguard the health and welfare of employees.</w:t>
            </w:r>
          </w:p>
          <w:p w14:paraId="4C239276" w14:textId="77777777" w:rsidR="007B41F8" w:rsidRPr="00C760CF" w:rsidRDefault="007B41F8" w:rsidP="007B41F8">
            <w:pPr>
              <w:rPr>
                <w:color w:val="000000"/>
                <w:szCs w:val="20"/>
              </w:rPr>
            </w:pPr>
            <w:r>
              <w:rPr>
                <w:i/>
                <w:iCs/>
                <w:color w:val="000000"/>
                <w:szCs w:val="20"/>
              </w:rPr>
              <w:t>[RB Ch 19]</w:t>
            </w:r>
          </w:p>
        </w:tc>
        <w:tc>
          <w:tcPr>
            <w:tcW w:w="1229" w:type="dxa"/>
          </w:tcPr>
          <w:p w14:paraId="3E4A2038"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BB69F9A" w14:textId="7CED7FBB" w:rsidR="007B41F8" w:rsidRPr="00B635B3" w:rsidRDefault="007B41F8" w:rsidP="007B41F8">
            <w:pPr>
              <w:jc w:val="center"/>
              <w:rPr>
                <w:szCs w:val="20"/>
              </w:rPr>
            </w:pPr>
          </w:p>
        </w:tc>
        <w:tc>
          <w:tcPr>
            <w:tcW w:w="3896" w:type="dxa"/>
          </w:tcPr>
          <w:p w14:paraId="78157C2E"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371DC942" w14:textId="4397A8E2" w:rsidR="00793312" w:rsidRDefault="00793312" w:rsidP="001F177F">
      <w:pPr>
        <w:spacing w:before="240"/>
        <w:rPr>
          <w:b/>
          <w:szCs w:val="20"/>
        </w:rPr>
      </w:pPr>
      <w:r>
        <w:rPr>
          <w:b/>
          <w:szCs w:val="20"/>
        </w:rPr>
        <w:t>QUALIFICATONS AND TRAINING</w:t>
      </w:r>
    </w:p>
    <w:p w14:paraId="64BA25E0"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793312" w:rsidRPr="00B635B3" w14:paraId="0761A7AB" w14:textId="77777777" w:rsidTr="0007707A">
        <w:trPr>
          <w:cantSplit/>
          <w:tblHeader/>
          <w:jc w:val="center"/>
        </w:trPr>
        <w:tc>
          <w:tcPr>
            <w:tcW w:w="909" w:type="dxa"/>
            <w:shd w:val="clear" w:color="auto" w:fill="000000" w:themeFill="text1"/>
            <w:vAlign w:val="bottom"/>
          </w:tcPr>
          <w:p w14:paraId="0CBECCA2" w14:textId="77777777" w:rsidR="00793312" w:rsidRPr="00B635B3" w:rsidRDefault="00793312"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0EBD2CA9" w14:textId="77777777" w:rsidR="00793312" w:rsidRPr="00B635B3" w:rsidRDefault="00793312"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32F14E0E" w14:textId="77777777" w:rsidR="0007707A" w:rsidRDefault="0007707A" w:rsidP="0007707A">
            <w:pPr>
              <w:jc w:val="center"/>
              <w:rPr>
                <w:b/>
                <w:color w:val="FFFFFF" w:themeColor="background1"/>
                <w:szCs w:val="20"/>
              </w:rPr>
            </w:pPr>
            <w:r>
              <w:rPr>
                <w:b/>
                <w:color w:val="FFFFFF" w:themeColor="background1"/>
                <w:szCs w:val="20"/>
              </w:rPr>
              <w:t>CODE</w:t>
            </w:r>
          </w:p>
          <w:p w14:paraId="0A66FFA7" w14:textId="0087F2E9" w:rsidR="00793312"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2C6A5C3F" w14:textId="77777777" w:rsidR="00793312" w:rsidRPr="00B635B3" w:rsidRDefault="00793312" w:rsidP="0007707A">
            <w:pPr>
              <w:jc w:val="center"/>
              <w:rPr>
                <w:b/>
                <w:color w:val="FFFFFF" w:themeColor="background1"/>
                <w:szCs w:val="20"/>
              </w:rPr>
            </w:pPr>
            <w:r w:rsidRPr="00B635B3">
              <w:rPr>
                <w:b/>
                <w:color w:val="FFFFFF" w:themeColor="background1"/>
                <w:szCs w:val="20"/>
              </w:rPr>
              <w:t>REMARKS</w:t>
            </w:r>
          </w:p>
        </w:tc>
      </w:tr>
      <w:tr w:rsidR="007B41F8" w:rsidRPr="00B635B3" w14:paraId="4C2C215D" w14:textId="77777777" w:rsidTr="00180210">
        <w:trPr>
          <w:cantSplit/>
          <w:jc w:val="center"/>
        </w:trPr>
        <w:tc>
          <w:tcPr>
            <w:tcW w:w="909" w:type="dxa"/>
          </w:tcPr>
          <w:p w14:paraId="486A093D" w14:textId="79AC82C5" w:rsidR="007B41F8" w:rsidRPr="00B635B3" w:rsidRDefault="00957760" w:rsidP="007B41F8">
            <w:pPr>
              <w:jc w:val="center"/>
              <w:rPr>
                <w:szCs w:val="20"/>
              </w:rPr>
            </w:pPr>
            <w:r>
              <w:rPr>
                <w:szCs w:val="20"/>
              </w:rPr>
              <w:t>51</w:t>
            </w:r>
          </w:p>
        </w:tc>
        <w:tc>
          <w:tcPr>
            <w:tcW w:w="4046" w:type="dxa"/>
          </w:tcPr>
          <w:p w14:paraId="26F132E4" w14:textId="44932453" w:rsidR="007B41F8" w:rsidRDefault="00BD2ECB" w:rsidP="007B41F8">
            <w:pPr>
              <w:rPr>
                <w:color w:val="000000"/>
                <w:szCs w:val="20"/>
              </w:rPr>
            </w:pPr>
            <w:r>
              <w:rPr>
                <w:color w:val="000000"/>
                <w:szCs w:val="20"/>
              </w:rPr>
              <w:t>E</w:t>
            </w:r>
            <w:r w:rsidR="007B41F8">
              <w:rPr>
                <w:color w:val="000000"/>
                <w:szCs w:val="20"/>
              </w:rPr>
              <w:t xml:space="preserve">mployees have </w:t>
            </w:r>
            <w:r>
              <w:rPr>
                <w:color w:val="000000"/>
                <w:szCs w:val="20"/>
              </w:rPr>
              <w:t>incident qualification</w:t>
            </w:r>
            <w:r w:rsidR="007B41F8">
              <w:rPr>
                <w:color w:val="000000"/>
                <w:szCs w:val="20"/>
              </w:rPr>
              <w:t xml:space="preserve"> cards</w:t>
            </w:r>
            <w:r>
              <w:rPr>
                <w:color w:val="000000"/>
                <w:szCs w:val="20"/>
              </w:rPr>
              <w:t xml:space="preserve"> (red cards)</w:t>
            </w:r>
            <w:r w:rsidR="007B41F8">
              <w:rPr>
                <w:color w:val="000000"/>
                <w:szCs w:val="20"/>
              </w:rPr>
              <w:t xml:space="preserve"> produced through IQCS or IQS.</w:t>
            </w:r>
          </w:p>
          <w:p w14:paraId="0E3A247B" w14:textId="3D09C92C" w:rsidR="007B41F8" w:rsidRPr="00DA5E8C" w:rsidRDefault="007B41F8" w:rsidP="007B41F8">
            <w:pPr>
              <w:rPr>
                <w:color w:val="000000"/>
                <w:szCs w:val="20"/>
              </w:rPr>
            </w:pPr>
            <w:r>
              <w:rPr>
                <w:i/>
                <w:iCs/>
                <w:color w:val="000000"/>
                <w:szCs w:val="20"/>
              </w:rPr>
              <w:t>[RB Ch 1</w:t>
            </w:r>
            <w:r w:rsidR="00BD2ECB">
              <w:rPr>
                <w:i/>
                <w:iCs/>
                <w:color w:val="000000"/>
                <w:szCs w:val="20"/>
              </w:rPr>
              <w:t>3</w:t>
            </w:r>
            <w:r>
              <w:rPr>
                <w:i/>
                <w:iCs/>
                <w:color w:val="000000"/>
                <w:szCs w:val="20"/>
              </w:rPr>
              <w:t>]</w:t>
            </w:r>
          </w:p>
        </w:tc>
        <w:tc>
          <w:tcPr>
            <w:tcW w:w="1229" w:type="dxa"/>
          </w:tcPr>
          <w:p w14:paraId="30BB9BAF"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7963961" w14:textId="7C1E47F6" w:rsidR="007B41F8" w:rsidRPr="00B635B3" w:rsidRDefault="007B41F8" w:rsidP="007B41F8">
            <w:pPr>
              <w:jc w:val="center"/>
              <w:rPr>
                <w:szCs w:val="20"/>
              </w:rPr>
            </w:pPr>
          </w:p>
        </w:tc>
        <w:tc>
          <w:tcPr>
            <w:tcW w:w="3896" w:type="dxa"/>
          </w:tcPr>
          <w:p w14:paraId="09242F02"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25A4F48" w14:textId="77777777" w:rsidTr="00180210">
        <w:trPr>
          <w:cantSplit/>
          <w:jc w:val="center"/>
        </w:trPr>
        <w:tc>
          <w:tcPr>
            <w:tcW w:w="909" w:type="dxa"/>
          </w:tcPr>
          <w:p w14:paraId="5408CB1E" w14:textId="2CB82F74" w:rsidR="007B41F8" w:rsidRDefault="007B41F8" w:rsidP="007B41F8">
            <w:pPr>
              <w:jc w:val="center"/>
              <w:rPr>
                <w:szCs w:val="20"/>
              </w:rPr>
            </w:pPr>
            <w:r>
              <w:rPr>
                <w:szCs w:val="20"/>
              </w:rPr>
              <w:t>5</w:t>
            </w:r>
            <w:r w:rsidR="00957760">
              <w:rPr>
                <w:szCs w:val="20"/>
              </w:rPr>
              <w:t>2</w:t>
            </w:r>
          </w:p>
        </w:tc>
        <w:tc>
          <w:tcPr>
            <w:tcW w:w="4046" w:type="dxa"/>
          </w:tcPr>
          <w:p w14:paraId="70653209" w14:textId="77777777" w:rsidR="007B41F8" w:rsidRDefault="007B41F8" w:rsidP="007B41F8">
            <w:pPr>
              <w:rPr>
                <w:color w:val="000000"/>
                <w:szCs w:val="20"/>
              </w:rPr>
            </w:pPr>
            <w:r>
              <w:rPr>
                <w:color w:val="000000"/>
                <w:szCs w:val="20"/>
              </w:rPr>
              <w:t>Training needs are identified for center employees and appropriate position task books are initiated.</w:t>
            </w:r>
          </w:p>
          <w:p w14:paraId="753D71F0" w14:textId="77777777" w:rsidR="007B41F8" w:rsidRDefault="007B41F8" w:rsidP="007B41F8">
            <w:pPr>
              <w:rPr>
                <w:color w:val="000000"/>
                <w:szCs w:val="20"/>
              </w:rPr>
            </w:pPr>
            <w:r>
              <w:rPr>
                <w:i/>
                <w:iCs/>
                <w:color w:val="000000"/>
                <w:szCs w:val="20"/>
              </w:rPr>
              <w:t>[RB Ch 19]</w:t>
            </w:r>
          </w:p>
        </w:tc>
        <w:tc>
          <w:tcPr>
            <w:tcW w:w="1229" w:type="dxa"/>
          </w:tcPr>
          <w:p w14:paraId="2C416C2F"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148E8F7" w14:textId="28505108" w:rsidR="007B41F8" w:rsidRPr="00B635B3" w:rsidRDefault="007B41F8" w:rsidP="007B41F8">
            <w:pPr>
              <w:jc w:val="center"/>
              <w:rPr>
                <w:szCs w:val="20"/>
              </w:rPr>
            </w:pPr>
          </w:p>
        </w:tc>
        <w:tc>
          <w:tcPr>
            <w:tcW w:w="3896" w:type="dxa"/>
          </w:tcPr>
          <w:p w14:paraId="751E3168"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846AAA3" w14:textId="77777777" w:rsidTr="000477AB">
        <w:trPr>
          <w:cantSplit/>
          <w:jc w:val="center"/>
        </w:trPr>
        <w:tc>
          <w:tcPr>
            <w:tcW w:w="909" w:type="dxa"/>
            <w:tcBorders>
              <w:bottom w:val="single" w:sz="4" w:space="0" w:color="auto"/>
            </w:tcBorders>
          </w:tcPr>
          <w:p w14:paraId="7DA0313A" w14:textId="15579D60" w:rsidR="007B41F8" w:rsidRDefault="007B41F8" w:rsidP="007B41F8">
            <w:pPr>
              <w:jc w:val="center"/>
              <w:rPr>
                <w:szCs w:val="20"/>
              </w:rPr>
            </w:pPr>
            <w:r>
              <w:rPr>
                <w:szCs w:val="20"/>
              </w:rPr>
              <w:t>5</w:t>
            </w:r>
            <w:r w:rsidR="00957760">
              <w:rPr>
                <w:szCs w:val="20"/>
              </w:rPr>
              <w:t>3</w:t>
            </w:r>
          </w:p>
        </w:tc>
        <w:tc>
          <w:tcPr>
            <w:tcW w:w="4046" w:type="dxa"/>
          </w:tcPr>
          <w:p w14:paraId="058D877E" w14:textId="74C39003" w:rsidR="007B41F8" w:rsidRDefault="007B41F8" w:rsidP="007B41F8">
            <w:pPr>
              <w:rPr>
                <w:color w:val="000000"/>
                <w:szCs w:val="20"/>
              </w:rPr>
            </w:pPr>
            <w:r>
              <w:rPr>
                <w:color w:val="000000"/>
                <w:szCs w:val="20"/>
              </w:rPr>
              <w:t xml:space="preserve">BLM employees have completed the </w:t>
            </w:r>
            <w:r>
              <w:rPr>
                <w:i/>
                <w:iCs/>
                <w:color w:val="000000"/>
                <w:szCs w:val="20"/>
              </w:rPr>
              <w:t>Employee Orientation Checklist</w:t>
            </w:r>
            <w:r>
              <w:rPr>
                <w:color w:val="000000"/>
                <w:szCs w:val="20"/>
              </w:rPr>
              <w:t>.</w:t>
            </w:r>
          </w:p>
          <w:p w14:paraId="2193A559" w14:textId="77777777" w:rsidR="007B41F8" w:rsidRDefault="007B41F8" w:rsidP="007B41F8">
            <w:pPr>
              <w:rPr>
                <w:color w:val="000000"/>
                <w:szCs w:val="20"/>
              </w:rPr>
            </w:pPr>
            <w:r>
              <w:rPr>
                <w:i/>
                <w:iCs/>
                <w:color w:val="000000"/>
                <w:szCs w:val="20"/>
              </w:rPr>
              <w:t>[RB Ch 19]</w:t>
            </w:r>
          </w:p>
        </w:tc>
        <w:tc>
          <w:tcPr>
            <w:tcW w:w="1229" w:type="dxa"/>
          </w:tcPr>
          <w:p w14:paraId="04D748A2"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83B0021" w14:textId="64E01D77" w:rsidR="007B41F8" w:rsidRPr="00B635B3" w:rsidRDefault="007B41F8" w:rsidP="007B41F8">
            <w:pPr>
              <w:jc w:val="center"/>
              <w:rPr>
                <w:szCs w:val="20"/>
              </w:rPr>
            </w:pPr>
          </w:p>
        </w:tc>
        <w:tc>
          <w:tcPr>
            <w:tcW w:w="3896" w:type="dxa"/>
          </w:tcPr>
          <w:p w14:paraId="4A80BFB0"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F1C96" w:rsidRPr="00B635B3" w14:paraId="137BE455" w14:textId="77777777" w:rsidTr="00180210">
        <w:trPr>
          <w:cantSplit/>
          <w:jc w:val="center"/>
        </w:trPr>
        <w:tc>
          <w:tcPr>
            <w:tcW w:w="909" w:type="dxa"/>
            <w:tcBorders>
              <w:bottom w:val="nil"/>
            </w:tcBorders>
          </w:tcPr>
          <w:p w14:paraId="5A0D180A" w14:textId="0C83F5E6" w:rsidR="00DF1C96" w:rsidRDefault="00602339" w:rsidP="00B66128">
            <w:pPr>
              <w:jc w:val="center"/>
              <w:rPr>
                <w:szCs w:val="20"/>
              </w:rPr>
            </w:pPr>
            <w:r>
              <w:rPr>
                <w:szCs w:val="20"/>
              </w:rPr>
              <w:t>5</w:t>
            </w:r>
            <w:r w:rsidR="00957760">
              <w:rPr>
                <w:szCs w:val="20"/>
              </w:rPr>
              <w:t>4</w:t>
            </w:r>
          </w:p>
        </w:tc>
        <w:tc>
          <w:tcPr>
            <w:tcW w:w="4046" w:type="dxa"/>
          </w:tcPr>
          <w:p w14:paraId="436015E5" w14:textId="3242EAD8" w:rsidR="00623C3C" w:rsidRDefault="00DF1C96" w:rsidP="00623C3C">
            <w:pPr>
              <w:rPr>
                <w:color w:val="000000"/>
                <w:szCs w:val="20"/>
              </w:rPr>
            </w:pPr>
            <w:r>
              <w:rPr>
                <w:color w:val="000000"/>
                <w:szCs w:val="20"/>
              </w:rPr>
              <w:t xml:space="preserve">Dispatch staff trained in and follow </w:t>
            </w:r>
            <w:r w:rsidR="006E0388">
              <w:rPr>
                <w:color w:val="000000"/>
                <w:szCs w:val="20"/>
              </w:rPr>
              <w:t xml:space="preserve">(as applicable) </w:t>
            </w:r>
            <w:r>
              <w:rPr>
                <w:color w:val="000000"/>
                <w:szCs w:val="20"/>
              </w:rPr>
              <w:t>center procedures for:</w:t>
            </w:r>
          </w:p>
          <w:p w14:paraId="5834B8FF" w14:textId="39EEA9E6" w:rsidR="00DF1C96" w:rsidRDefault="00DF1C96" w:rsidP="00623C3C">
            <w:pPr>
              <w:rPr>
                <w:color w:val="000000"/>
                <w:szCs w:val="20"/>
              </w:rPr>
            </w:pPr>
            <w:r>
              <w:rPr>
                <w:i/>
                <w:iCs/>
                <w:color w:val="000000"/>
                <w:szCs w:val="20"/>
              </w:rPr>
              <w:t xml:space="preserve">[RB Ch 2, </w:t>
            </w:r>
            <w:r w:rsidR="00337723">
              <w:rPr>
                <w:i/>
                <w:iCs/>
                <w:color w:val="000000"/>
                <w:szCs w:val="20"/>
              </w:rPr>
              <w:t xml:space="preserve">Ch </w:t>
            </w:r>
            <w:r w:rsidR="00CD1045">
              <w:rPr>
                <w:i/>
                <w:iCs/>
                <w:color w:val="000000"/>
                <w:szCs w:val="20"/>
              </w:rPr>
              <w:t>7</w:t>
            </w:r>
            <w:r w:rsidR="00560DF8">
              <w:rPr>
                <w:i/>
                <w:iCs/>
                <w:color w:val="000000"/>
                <w:szCs w:val="20"/>
              </w:rPr>
              <w:t xml:space="preserve">, </w:t>
            </w:r>
            <w:r w:rsidR="00337723">
              <w:rPr>
                <w:i/>
                <w:iCs/>
                <w:color w:val="000000"/>
                <w:szCs w:val="20"/>
              </w:rPr>
              <w:t xml:space="preserve">Ch </w:t>
            </w:r>
            <w:r>
              <w:rPr>
                <w:i/>
                <w:iCs/>
                <w:color w:val="000000"/>
                <w:szCs w:val="20"/>
              </w:rPr>
              <w:t>19]</w:t>
            </w:r>
          </w:p>
        </w:tc>
        <w:tc>
          <w:tcPr>
            <w:tcW w:w="1229" w:type="dxa"/>
          </w:tcPr>
          <w:p w14:paraId="79AA016C" w14:textId="77777777" w:rsidR="00DF1C96" w:rsidRDefault="00DF1C96" w:rsidP="00B66128">
            <w:pPr>
              <w:jc w:val="center"/>
              <w:rPr>
                <w:szCs w:val="20"/>
              </w:rPr>
            </w:pPr>
          </w:p>
        </w:tc>
        <w:tc>
          <w:tcPr>
            <w:tcW w:w="3896" w:type="dxa"/>
          </w:tcPr>
          <w:p w14:paraId="0A0596EE" w14:textId="77777777" w:rsidR="00DF1C96" w:rsidRDefault="00DF1C96" w:rsidP="00B66128">
            <w:pPr>
              <w:rPr>
                <w:szCs w:val="20"/>
              </w:rPr>
            </w:pPr>
          </w:p>
        </w:tc>
      </w:tr>
      <w:tr w:rsidR="007B41F8" w:rsidRPr="00B635B3" w14:paraId="766817C9" w14:textId="77777777" w:rsidTr="00C10363">
        <w:trPr>
          <w:cantSplit/>
          <w:jc w:val="center"/>
        </w:trPr>
        <w:tc>
          <w:tcPr>
            <w:tcW w:w="909" w:type="dxa"/>
            <w:tcBorders>
              <w:top w:val="nil"/>
              <w:bottom w:val="nil"/>
            </w:tcBorders>
          </w:tcPr>
          <w:p w14:paraId="12F34961" w14:textId="77777777" w:rsidR="007B41F8" w:rsidRDefault="007B41F8" w:rsidP="007B41F8">
            <w:pPr>
              <w:jc w:val="center"/>
              <w:rPr>
                <w:szCs w:val="20"/>
              </w:rPr>
            </w:pPr>
          </w:p>
        </w:tc>
        <w:tc>
          <w:tcPr>
            <w:tcW w:w="4046" w:type="dxa"/>
          </w:tcPr>
          <w:p w14:paraId="1A52C011" w14:textId="3F77838F" w:rsidR="007B41F8" w:rsidRDefault="007B41F8" w:rsidP="007B41F8">
            <w:pPr>
              <w:tabs>
                <w:tab w:val="left" w:pos="549"/>
              </w:tabs>
              <w:ind w:left="504" w:hanging="360"/>
              <w:rPr>
                <w:color w:val="000000"/>
                <w:szCs w:val="20"/>
              </w:rPr>
            </w:pPr>
            <w:r>
              <w:rPr>
                <w:color w:val="000000"/>
                <w:szCs w:val="20"/>
              </w:rPr>
              <w:t>a.</w:t>
            </w:r>
            <w:r>
              <w:rPr>
                <w:color w:val="000000"/>
                <w:szCs w:val="20"/>
              </w:rPr>
              <w:tab/>
            </w:r>
            <w:r>
              <w:rPr>
                <w:i/>
                <w:iCs/>
                <w:color w:val="000000"/>
                <w:szCs w:val="20"/>
              </w:rPr>
              <w:t xml:space="preserve">Interagency Resource Ordering Capability (IROC)  </w:t>
            </w:r>
          </w:p>
        </w:tc>
        <w:tc>
          <w:tcPr>
            <w:tcW w:w="1229" w:type="dxa"/>
          </w:tcPr>
          <w:p w14:paraId="58C18435"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9F1DFF" w14:textId="1C67E4CE" w:rsidR="007B41F8" w:rsidRPr="00B635B3" w:rsidRDefault="007B41F8" w:rsidP="007B41F8">
            <w:pPr>
              <w:jc w:val="center"/>
              <w:rPr>
                <w:szCs w:val="20"/>
              </w:rPr>
            </w:pPr>
          </w:p>
        </w:tc>
        <w:tc>
          <w:tcPr>
            <w:tcW w:w="3896" w:type="dxa"/>
          </w:tcPr>
          <w:p w14:paraId="3A4EA6F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82B2447" w14:textId="77777777" w:rsidTr="00C10363">
        <w:trPr>
          <w:cantSplit/>
          <w:jc w:val="center"/>
        </w:trPr>
        <w:tc>
          <w:tcPr>
            <w:tcW w:w="909" w:type="dxa"/>
            <w:tcBorders>
              <w:top w:val="nil"/>
              <w:bottom w:val="nil"/>
            </w:tcBorders>
          </w:tcPr>
          <w:p w14:paraId="126573DB" w14:textId="77777777" w:rsidR="007B41F8" w:rsidRDefault="007B41F8" w:rsidP="007B41F8">
            <w:pPr>
              <w:jc w:val="center"/>
              <w:rPr>
                <w:szCs w:val="20"/>
              </w:rPr>
            </w:pPr>
          </w:p>
        </w:tc>
        <w:tc>
          <w:tcPr>
            <w:tcW w:w="4046" w:type="dxa"/>
          </w:tcPr>
          <w:p w14:paraId="591A5985" w14:textId="6E0A8FBA" w:rsidR="007B41F8" w:rsidRDefault="007B41F8" w:rsidP="007B41F8">
            <w:pPr>
              <w:tabs>
                <w:tab w:val="left" w:pos="549"/>
              </w:tabs>
              <w:ind w:left="504" w:hanging="360"/>
              <w:rPr>
                <w:color w:val="000000"/>
                <w:szCs w:val="20"/>
              </w:rPr>
            </w:pPr>
            <w:r>
              <w:rPr>
                <w:color w:val="000000"/>
                <w:szCs w:val="20"/>
              </w:rPr>
              <w:t>b.</w:t>
            </w:r>
            <w:r>
              <w:rPr>
                <w:color w:val="000000"/>
                <w:szCs w:val="20"/>
              </w:rPr>
              <w:tab/>
              <w:t>Computer-aided dispatch (CAD)</w:t>
            </w:r>
          </w:p>
        </w:tc>
        <w:tc>
          <w:tcPr>
            <w:tcW w:w="1229" w:type="dxa"/>
          </w:tcPr>
          <w:p w14:paraId="62E92FA9" w14:textId="2F184AA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6D65943"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BBB95A0" w14:textId="77777777" w:rsidTr="00C10363">
        <w:trPr>
          <w:cantSplit/>
          <w:jc w:val="center"/>
        </w:trPr>
        <w:tc>
          <w:tcPr>
            <w:tcW w:w="909" w:type="dxa"/>
            <w:tcBorders>
              <w:top w:val="nil"/>
              <w:bottom w:val="nil"/>
            </w:tcBorders>
          </w:tcPr>
          <w:p w14:paraId="7A1B6F76" w14:textId="77777777" w:rsidR="007B41F8" w:rsidRDefault="007B41F8" w:rsidP="007B41F8">
            <w:pPr>
              <w:jc w:val="center"/>
              <w:rPr>
                <w:szCs w:val="20"/>
              </w:rPr>
            </w:pPr>
          </w:p>
        </w:tc>
        <w:tc>
          <w:tcPr>
            <w:tcW w:w="4046" w:type="dxa"/>
          </w:tcPr>
          <w:p w14:paraId="09900080" w14:textId="09BB264B" w:rsidR="007B41F8" w:rsidRDefault="007B41F8" w:rsidP="007B41F8">
            <w:pPr>
              <w:tabs>
                <w:tab w:val="left" w:pos="549"/>
              </w:tabs>
              <w:ind w:left="504" w:hanging="360"/>
              <w:rPr>
                <w:color w:val="000000"/>
                <w:szCs w:val="20"/>
              </w:rPr>
            </w:pPr>
            <w:r>
              <w:rPr>
                <w:color w:val="000000"/>
                <w:szCs w:val="20"/>
              </w:rPr>
              <w:t>c.</w:t>
            </w:r>
            <w:r>
              <w:rPr>
                <w:color w:val="000000"/>
                <w:szCs w:val="20"/>
              </w:rPr>
              <w:tab/>
              <w:t xml:space="preserve">Aircraft </w:t>
            </w:r>
            <w:r w:rsidR="00BD2ECB">
              <w:rPr>
                <w:color w:val="000000"/>
                <w:szCs w:val="20"/>
              </w:rPr>
              <w:t>D</w:t>
            </w:r>
            <w:r>
              <w:rPr>
                <w:color w:val="000000"/>
                <w:szCs w:val="20"/>
              </w:rPr>
              <w:t>ispatcher</w:t>
            </w:r>
          </w:p>
        </w:tc>
        <w:tc>
          <w:tcPr>
            <w:tcW w:w="1229" w:type="dxa"/>
          </w:tcPr>
          <w:p w14:paraId="746FE113" w14:textId="51F3A302"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31A870C"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57155C4" w14:textId="77777777" w:rsidTr="00A90F6E">
        <w:trPr>
          <w:cantSplit/>
          <w:jc w:val="center"/>
        </w:trPr>
        <w:tc>
          <w:tcPr>
            <w:tcW w:w="909" w:type="dxa"/>
            <w:tcBorders>
              <w:top w:val="nil"/>
              <w:bottom w:val="nil"/>
            </w:tcBorders>
          </w:tcPr>
          <w:p w14:paraId="5667F2CB" w14:textId="77777777" w:rsidR="007B41F8" w:rsidRDefault="007B41F8" w:rsidP="007B41F8">
            <w:pPr>
              <w:jc w:val="center"/>
              <w:rPr>
                <w:szCs w:val="20"/>
              </w:rPr>
            </w:pPr>
          </w:p>
        </w:tc>
        <w:tc>
          <w:tcPr>
            <w:tcW w:w="4046" w:type="dxa"/>
          </w:tcPr>
          <w:p w14:paraId="6CDA3427" w14:textId="77777777" w:rsidR="007B41F8" w:rsidRDefault="007B41F8" w:rsidP="007B41F8">
            <w:pPr>
              <w:tabs>
                <w:tab w:val="left" w:pos="549"/>
              </w:tabs>
              <w:ind w:left="504" w:hanging="360"/>
              <w:rPr>
                <w:color w:val="000000"/>
                <w:szCs w:val="20"/>
              </w:rPr>
            </w:pPr>
            <w:r>
              <w:rPr>
                <w:color w:val="000000"/>
                <w:szCs w:val="20"/>
              </w:rPr>
              <w:t>d.</w:t>
            </w:r>
            <w:r>
              <w:rPr>
                <w:color w:val="000000"/>
                <w:szCs w:val="20"/>
              </w:rPr>
              <w:tab/>
              <w:t>FireCode</w:t>
            </w:r>
          </w:p>
        </w:tc>
        <w:tc>
          <w:tcPr>
            <w:tcW w:w="1229" w:type="dxa"/>
          </w:tcPr>
          <w:p w14:paraId="0A0FB747" w14:textId="0AC1572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7F6E30E"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D1313C8" w14:textId="77777777" w:rsidTr="00A90F6E">
        <w:trPr>
          <w:cantSplit/>
          <w:jc w:val="center"/>
        </w:trPr>
        <w:tc>
          <w:tcPr>
            <w:tcW w:w="909" w:type="dxa"/>
            <w:tcBorders>
              <w:top w:val="nil"/>
              <w:bottom w:val="nil"/>
            </w:tcBorders>
          </w:tcPr>
          <w:p w14:paraId="17F43D90" w14:textId="77777777" w:rsidR="007B41F8" w:rsidRDefault="007B41F8" w:rsidP="007B41F8">
            <w:pPr>
              <w:jc w:val="center"/>
              <w:rPr>
                <w:szCs w:val="20"/>
              </w:rPr>
            </w:pPr>
          </w:p>
        </w:tc>
        <w:tc>
          <w:tcPr>
            <w:tcW w:w="4046" w:type="dxa"/>
          </w:tcPr>
          <w:p w14:paraId="0FEA6C72" w14:textId="77777777" w:rsidR="007B41F8" w:rsidRDefault="007B41F8" w:rsidP="007B41F8">
            <w:pPr>
              <w:tabs>
                <w:tab w:val="left" w:pos="549"/>
              </w:tabs>
              <w:ind w:left="504" w:hanging="360"/>
              <w:rPr>
                <w:color w:val="000000"/>
                <w:szCs w:val="20"/>
              </w:rPr>
            </w:pPr>
            <w:r>
              <w:rPr>
                <w:color w:val="000000"/>
                <w:szCs w:val="20"/>
              </w:rPr>
              <w:t>e.</w:t>
            </w:r>
            <w:r>
              <w:rPr>
                <w:color w:val="000000"/>
                <w:szCs w:val="20"/>
              </w:rPr>
              <w:tab/>
              <w:t>Wildland Fire Decision Support System (WFDSS)</w:t>
            </w:r>
          </w:p>
        </w:tc>
        <w:tc>
          <w:tcPr>
            <w:tcW w:w="1229" w:type="dxa"/>
          </w:tcPr>
          <w:p w14:paraId="2899C612"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F4F0E8F" w14:textId="45CEC649" w:rsidR="007B41F8" w:rsidRPr="00B635B3" w:rsidRDefault="007B41F8" w:rsidP="007B41F8">
            <w:pPr>
              <w:jc w:val="center"/>
              <w:rPr>
                <w:szCs w:val="20"/>
              </w:rPr>
            </w:pPr>
          </w:p>
        </w:tc>
        <w:tc>
          <w:tcPr>
            <w:tcW w:w="3896" w:type="dxa"/>
          </w:tcPr>
          <w:p w14:paraId="06EE3FD2"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A206364" w14:textId="77777777" w:rsidTr="00180210">
        <w:trPr>
          <w:cantSplit/>
          <w:jc w:val="center"/>
        </w:trPr>
        <w:tc>
          <w:tcPr>
            <w:tcW w:w="909" w:type="dxa"/>
            <w:tcBorders>
              <w:top w:val="nil"/>
              <w:bottom w:val="nil"/>
            </w:tcBorders>
          </w:tcPr>
          <w:p w14:paraId="5FEADE35" w14:textId="77777777" w:rsidR="007B41F8" w:rsidRDefault="007B41F8" w:rsidP="007B41F8">
            <w:pPr>
              <w:jc w:val="center"/>
              <w:rPr>
                <w:szCs w:val="20"/>
              </w:rPr>
            </w:pPr>
          </w:p>
        </w:tc>
        <w:tc>
          <w:tcPr>
            <w:tcW w:w="4046" w:type="dxa"/>
          </w:tcPr>
          <w:p w14:paraId="505B8F83" w14:textId="1141C4B6" w:rsidR="007B41F8" w:rsidRDefault="007B41F8" w:rsidP="007B41F8">
            <w:pPr>
              <w:tabs>
                <w:tab w:val="left" w:pos="549"/>
              </w:tabs>
              <w:ind w:left="504" w:hanging="360"/>
              <w:rPr>
                <w:color w:val="000000"/>
                <w:szCs w:val="20"/>
              </w:rPr>
            </w:pPr>
            <w:r>
              <w:rPr>
                <w:color w:val="000000"/>
                <w:szCs w:val="20"/>
              </w:rPr>
              <w:t>f.</w:t>
            </w:r>
            <w:r>
              <w:rPr>
                <w:color w:val="000000"/>
                <w:szCs w:val="20"/>
              </w:rPr>
              <w:tab/>
              <w:t>Automated flight following (AFF)</w:t>
            </w:r>
          </w:p>
        </w:tc>
        <w:tc>
          <w:tcPr>
            <w:tcW w:w="1229" w:type="dxa"/>
          </w:tcPr>
          <w:p w14:paraId="639D82E2" w14:textId="36382078"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CB3005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BA5966F" w14:textId="77777777" w:rsidTr="00180210">
        <w:trPr>
          <w:cantSplit/>
          <w:jc w:val="center"/>
        </w:trPr>
        <w:tc>
          <w:tcPr>
            <w:tcW w:w="909" w:type="dxa"/>
            <w:tcBorders>
              <w:top w:val="nil"/>
              <w:bottom w:val="nil"/>
            </w:tcBorders>
          </w:tcPr>
          <w:p w14:paraId="7791DB1A" w14:textId="77777777" w:rsidR="007B41F8" w:rsidRDefault="007B41F8" w:rsidP="007B41F8">
            <w:pPr>
              <w:jc w:val="center"/>
              <w:rPr>
                <w:szCs w:val="20"/>
              </w:rPr>
            </w:pPr>
          </w:p>
        </w:tc>
        <w:tc>
          <w:tcPr>
            <w:tcW w:w="4046" w:type="dxa"/>
          </w:tcPr>
          <w:p w14:paraId="318F643D" w14:textId="18CD70D4" w:rsidR="007B41F8" w:rsidRDefault="007B41F8" w:rsidP="007B41F8">
            <w:pPr>
              <w:tabs>
                <w:tab w:val="left" w:pos="549"/>
              </w:tabs>
              <w:ind w:left="504" w:hanging="360"/>
              <w:rPr>
                <w:color w:val="000000"/>
                <w:szCs w:val="20"/>
              </w:rPr>
            </w:pPr>
            <w:r>
              <w:rPr>
                <w:color w:val="000000"/>
                <w:szCs w:val="20"/>
              </w:rPr>
              <w:t>g.</w:t>
            </w:r>
            <w:r>
              <w:rPr>
                <w:color w:val="000000"/>
                <w:szCs w:val="20"/>
              </w:rPr>
              <w:tab/>
              <w:t xml:space="preserve">RT-130, </w:t>
            </w:r>
            <w:r w:rsidRPr="00190CDE">
              <w:rPr>
                <w:i/>
                <w:iCs/>
                <w:color w:val="000000"/>
                <w:szCs w:val="20"/>
              </w:rPr>
              <w:t>Wildland Fire Safety Training Annual Refresher</w:t>
            </w:r>
            <w:r>
              <w:rPr>
                <w:color w:val="000000"/>
                <w:szCs w:val="20"/>
              </w:rPr>
              <w:t xml:space="preserve"> (as required by position)</w:t>
            </w:r>
          </w:p>
        </w:tc>
        <w:tc>
          <w:tcPr>
            <w:tcW w:w="1229" w:type="dxa"/>
          </w:tcPr>
          <w:p w14:paraId="357ACA56"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505524C" w14:textId="58970A81" w:rsidR="007B41F8" w:rsidRPr="00B635B3" w:rsidRDefault="007B41F8" w:rsidP="007B41F8">
            <w:pPr>
              <w:jc w:val="center"/>
              <w:rPr>
                <w:szCs w:val="20"/>
              </w:rPr>
            </w:pPr>
          </w:p>
        </w:tc>
        <w:tc>
          <w:tcPr>
            <w:tcW w:w="3896" w:type="dxa"/>
          </w:tcPr>
          <w:p w14:paraId="18331B28"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3EC9B18" w14:textId="77777777" w:rsidTr="00180210">
        <w:trPr>
          <w:cantSplit/>
          <w:jc w:val="center"/>
        </w:trPr>
        <w:tc>
          <w:tcPr>
            <w:tcW w:w="909" w:type="dxa"/>
            <w:tcBorders>
              <w:top w:val="nil"/>
              <w:bottom w:val="nil"/>
            </w:tcBorders>
          </w:tcPr>
          <w:p w14:paraId="1A89166A" w14:textId="77777777" w:rsidR="007B41F8" w:rsidRDefault="007B41F8" w:rsidP="007B41F8">
            <w:pPr>
              <w:jc w:val="center"/>
              <w:rPr>
                <w:szCs w:val="20"/>
              </w:rPr>
            </w:pPr>
          </w:p>
        </w:tc>
        <w:tc>
          <w:tcPr>
            <w:tcW w:w="4046" w:type="dxa"/>
          </w:tcPr>
          <w:p w14:paraId="182D9E2D" w14:textId="77777777" w:rsidR="007B41F8" w:rsidRDefault="007B41F8" w:rsidP="007B41F8">
            <w:pPr>
              <w:tabs>
                <w:tab w:val="left" w:pos="549"/>
              </w:tabs>
              <w:ind w:left="504" w:hanging="360"/>
              <w:rPr>
                <w:color w:val="000000"/>
                <w:szCs w:val="20"/>
              </w:rPr>
            </w:pPr>
            <w:r>
              <w:rPr>
                <w:color w:val="000000"/>
                <w:szCs w:val="20"/>
              </w:rPr>
              <w:t>h.</w:t>
            </w:r>
            <w:r>
              <w:rPr>
                <w:color w:val="000000"/>
                <w:szCs w:val="20"/>
              </w:rPr>
              <w:tab/>
              <w:t>Work/rest requirements</w:t>
            </w:r>
          </w:p>
        </w:tc>
        <w:tc>
          <w:tcPr>
            <w:tcW w:w="1229" w:type="dxa"/>
          </w:tcPr>
          <w:p w14:paraId="2919EAA2" w14:textId="22427E2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24B0AD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2D3DA9F" w14:textId="77777777" w:rsidTr="00180210">
        <w:trPr>
          <w:cantSplit/>
          <w:jc w:val="center"/>
        </w:trPr>
        <w:tc>
          <w:tcPr>
            <w:tcW w:w="909" w:type="dxa"/>
            <w:tcBorders>
              <w:top w:val="nil"/>
              <w:bottom w:val="nil"/>
            </w:tcBorders>
          </w:tcPr>
          <w:p w14:paraId="5706ED9D" w14:textId="77777777" w:rsidR="007B41F8" w:rsidRDefault="007B41F8" w:rsidP="007B41F8">
            <w:pPr>
              <w:jc w:val="center"/>
              <w:rPr>
                <w:szCs w:val="20"/>
              </w:rPr>
            </w:pPr>
          </w:p>
        </w:tc>
        <w:tc>
          <w:tcPr>
            <w:tcW w:w="4046" w:type="dxa"/>
          </w:tcPr>
          <w:p w14:paraId="3FD690A7" w14:textId="77777777" w:rsidR="007B41F8" w:rsidRDefault="007B41F8" w:rsidP="007B41F8">
            <w:pPr>
              <w:tabs>
                <w:tab w:val="left" w:pos="549"/>
              </w:tabs>
              <w:ind w:left="504" w:hanging="360"/>
              <w:rPr>
                <w:color w:val="000000"/>
                <w:szCs w:val="20"/>
              </w:rPr>
            </w:pPr>
            <w:r>
              <w:rPr>
                <w:color w:val="000000"/>
                <w:szCs w:val="20"/>
              </w:rPr>
              <w:t>i.</w:t>
            </w:r>
            <w:r>
              <w:rPr>
                <w:color w:val="000000"/>
                <w:szCs w:val="20"/>
              </w:rPr>
              <w:tab/>
              <w:t>Driver duty limitations</w:t>
            </w:r>
          </w:p>
        </w:tc>
        <w:tc>
          <w:tcPr>
            <w:tcW w:w="1229" w:type="dxa"/>
          </w:tcPr>
          <w:p w14:paraId="257830BC" w14:textId="6BED65FE"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EF25C8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6644946" w14:textId="77777777" w:rsidTr="00180210">
        <w:trPr>
          <w:cantSplit/>
          <w:jc w:val="center"/>
        </w:trPr>
        <w:tc>
          <w:tcPr>
            <w:tcW w:w="909" w:type="dxa"/>
            <w:tcBorders>
              <w:top w:val="nil"/>
              <w:bottom w:val="nil"/>
            </w:tcBorders>
          </w:tcPr>
          <w:p w14:paraId="1476AEC0" w14:textId="77777777" w:rsidR="007B41F8" w:rsidRDefault="007B41F8" w:rsidP="007B41F8">
            <w:pPr>
              <w:jc w:val="center"/>
              <w:rPr>
                <w:szCs w:val="20"/>
              </w:rPr>
            </w:pPr>
          </w:p>
        </w:tc>
        <w:tc>
          <w:tcPr>
            <w:tcW w:w="4046" w:type="dxa"/>
          </w:tcPr>
          <w:p w14:paraId="281ABCF1" w14:textId="6EEE3567" w:rsidR="007B41F8" w:rsidRDefault="007B41F8" w:rsidP="007B41F8">
            <w:pPr>
              <w:tabs>
                <w:tab w:val="left" w:pos="549"/>
              </w:tabs>
              <w:ind w:left="504" w:hanging="360"/>
              <w:rPr>
                <w:color w:val="000000"/>
                <w:szCs w:val="20"/>
              </w:rPr>
            </w:pPr>
            <w:r>
              <w:rPr>
                <w:color w:val="000000"/>
                <w:szCs w:val="20"/>
              </w:rPr>
              <w:t>j.</w:t>
            </w:r>
            <w:r>
              <w:rPr>
                <w:color w:val="000000"/>
                <w:szCs w:val="20"/>
              </w:rPr>
              <w:tab/>
              <w:t>Risk management process</w:t>
            </w:r>
          </w:p>
        </w:tc>
        <w:tc>
          <w:tcPr>
            <w:tcW w:w="1229" w:type="dxa"/>
          </w:tcPr>
          <w:p w14:paraId="24CF3515" w14:textId="0D6EAF59"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341DB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A0A8C4D" w14:textId="77777777" w:rsidTr="00180210">
        <w:trPr>
          <w:cantSplit/>
          <w:jc w:val="center"/>
        </w:trPr>
        <w:tc>
          <w:tcPr>
            <w:tcW w:w="909" w:type="dxa"/>
            <w:tcBorders>
              <w:top w:val="nil"/>
              <w:bottom w:val="nil"/>
            </w:tcBorders>
          </w:tcPr>
          <w:p w14:paraId="405BD5D3" w14:textId="77777777" w:rsidR="007B41F8" w:rsidRDefault="007B41F8" w:rsidP="007B41F8">
            <w:pPr>
              <w:jc w:val="center"/>
              <w:rPr>
                <w:szCs w:val="20"/>
              </w:rPr>
            </w:pPr>
          </w:p>
        </w:tc>
        <w:tc>
          <w:tcPr>
            <w:tcW w:w="4046" w:type="dxa"/>
          </w:tcPr>
          <w:p w14:paraId="1E26DFDD" w14:textId="191B611E" w:rsidR="007B41F8" w:rsidRDefault="007B41F8" w:rsidP="007B41F8">
            <w:pPr>
              <w:tabs>
                <w:tab w:val="left" w:pos="549"/>
              </w:tabs>
              <w:ind w:left="504" w:hanging="360"/>
              <w:rPr>
                <w:color w:val="000000"/>
                <w:szCs w:val="20"/>
              </w:rPr>
            </w:pPr>
            <w:r>
              <w:rPr>
                <w:color w:val="000000"/>
                <w:szCs w:val="20"/>
              </w:rPr>
              <w:t>k.</w:t>
            </w:r>
            <w:r>
              <w:rPr>
                <w:color w:val="000000"/>
                <w:szCs w:val="20"/>
              </w:rPr>
              <w:tab/>
              <w:t>CPR (every 2 years or per certifying authority) – if required</w:t>
            </w:r>
          </w:p>
        </w:tc>
        <w:tc>
          <w:tcPr>
            <w:tcW w:w="1229" w:type="dxa"/>
          </w:tcPr>
          <w:p w14:paraId="741B98CF"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466DD74" w14:textId="65366DB5" w:rsidR="007B41F8" w:rsidRPr="00B635B3" w:rsidRDefault="007B41F8" w:rsidP="007B41F8">
            <w:pPr>
              <w:jc w:val="center"/>
              <w:rPr>
                <w:szCs w:val="20"/>
              </w:rPr>
            </w:pPr>
          </w:p>
        </w:tc>
        <w:tc>
          <w:tcPr>
            <w:tcW w:w="3896" w:type="dxa"/>
          </w:tcPr>
          <w:p w14:paraId="094A7F83"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1A2298F" w14:textId="77777777" w:rsidTr="00180210">
        <w:trPr>
          <w:cantSplit/>
          <w:jc w:val="center"/>
        </w:trPr>
        <w:tc>
          <w:tcPr>
            <w:tcW w:w="909" w:type="dxa"/>
            <w:tcBorders>
              <w:top w:val="nil"/>
              <w:bottom w:val="nil"/>
            </w:tcBorders>
          </w:tcPr>
          <w:p w14:paraId="51B512EE" w14:textId="77777777" w:rsidR="007B41F8" w:rsidRDefault="007B41F8" w:rsidP="007B41F8">
            <w:pPr>
              <w:jc w:val="center"/>
              <w:rPr>
                <w:szCs w:val="20"/>
              </w:rPr>
            </w:pPr>
          </w:p>
        </w:tc>
        <w:tc>
          <w:tcPr>
            <w:tcW w:w="4046" w:type="dxa"/>
          </w:tcPr>
          <w:p w14:paraId="2AA40DB4" w14:textId="2C66A92B" w:rsidR="007B41F8" w:rsidRDefault="007B41F8" w:rsidP="007B41F8">
            <w:pPr>
              <w:tabs>
                <w:tab w:val="left" w:pos="549"/>
              </w:tabs>
              <w:ind w:left="504" w:hanging="360"/>
              <w:rPr>
                <w:color w:val="000000"/>
                <w:szCs w:val="20"/>
              </w:rPr>
            </w:pPr>
            <w:r>
              <w:rPr>
                <w:color w:val="000000"/>
                <w:szCs w:val="20"/>
              </w:rPr>
              <w:t>l.</w:t>
            </w:r>
            <w:r>
              <w:rPr>
                <w:color w:val="000000"/>
                <w:szCs w:val="20"/>
              </w:rPr>
              <w:tab/>
              <w:t>First aid (every 2 years or per certifying authority) – if required</w:t>
            </w:r>
          </w:p>
        </w:tc>
        <w:tc>
          <w:tcPr>
            <w:tcW w:w="1229" w:type="dxa"/>
          </w:tcPr>
          <w:p w14:paraId="72F13337"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2AE72AD" w14:textId="61C23828" w:rsidR="007B41F8" w:rsidRPr="00B635B3" w:rsidRDefault="007B41F8" w:rsidP="007B41F8">
            <w:pPr>
              <w:jc w:val="center"/>
              <w:rPr>
                <w:szCs w:val="20"/>
              </w:rPr>
            </w:pPr>
          </w:p>
        </w:tc>
        <w:tc>
          <w:tcPr>
            <w:tcW w:w="3896" w:type="dxa"/>
          </w:tcPr>
          <w:p w14:paraId="2972513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C8CCF5F" w14:textId="77777777" w:rsidTr="00180210">
        <w:trPr>
          <w:cantSplit/>
          <w:jc w:val="center"/>
        </w:trPr>
        <w:tc>
          <w:tcPr>
            <w:tcW w:w="909" w:type="dxa"/>
            <w:tcBorders>
              <w:top w:val="nil"/>
              <w:bottom w:val="nil"/>
            </w:tcBorders>
          </w:tcPr>
          <w:p w14:paraId="65211B7A" w14:textId="77777777" w:rsidR="007B41F8" w:rsidRDefault="007B41F8" w:rsidP="007B41F8">
            <w:pPr>
              <w:jc w:val="center"/>
              <w:rPr>
                <w:szCs w:val="20"/>
              </w:rPr>
            </w:pPr>
          </w:p>
        </w:tc>
        <w:tc>
          <w:tcPr>
            <w:tcW w:w="4046" w:type="dxa"/>
          </w:tcPr>
          <w:p w14:paraId="422810EE" w14:textId="09BFB1C8" w:rsidR="007B41F8" w:rsidRDefault="007B41F8" w:rsidP="007B41F8">
            <w:pPr>
              <w:tabs>
                <w:tab w:val="left" w:pos="549"/>
              </w:tabs>
              <w:ind w:left="504" w:hanging="360"/>
              <w:rPr>
                <w:color w:val="000000"/>
                <w:szCs w:val="20"/>
              </w:rPr>
            </w:pPr>
            <w:r>
              <w:rPr>
                <w:color w:val="000000"/>
                <w:szCs w:val="20"/>
              </w:rPr>
              <w:t>m.</w:t>
            </w:r>
            <w:r>
              <w:rPr>
                <w:color w:val="000000"/>
                <w:szCs w:val="20"/>
              </w:rPr>
              <w:tab/>
              <w:t>Bloodborne pathogens</w:t>
            </w:r>
          </w:p>
        </w:tc>
        <w:tc>
          <w:tcPr>
            <w:tcW w:w="1229" w:type="dxa"/>
          </w:tcPr>
          <w:p w14:paraId="161E4CBC" w14:textId="6A49965D"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728CB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80DF1B0" w14:textId="77777777" w:rsidTr="00180210">
        <w:trPr>
          <w:cantSplit/>
          <w:jc w:val="center"/>
        </w:trPr>
        <w:tc>
          <w:tcPr>
            <w:tcW w:w="909" w:type="dxa"/>
            <w:tcBorders>
              <w:top w:val="nil"/>
              <w:bottom w:val="nil"/>
            </w:tcBorders>
          </w:tcPr>
          <w:p w14:paraId="40FC64A0" w14:textId="77777777" w:rsidR="007B41F8" w:rsidRDefault="007B41F8" w:rsidP="007B41F8">
            <w:pPr>
              <w:jc w:val="center"/>
              <w:rPr>
                <w:szCs w:val="20"/>
              </w:rPr>
            </w:pPr>
          </w:p>
        </w:tc>
        <w:tc>
          <w:tcPr>
            <w:tcW w:w="4046" w:type="dxa"/>
          </w:tcPr>
          <w:p w14:paraId="2DAD245E" w14:textId="08F939AB" w:rsidR="007B41F8" w:rsidRDefault="007B41F8" w:rsidP="007B41F8">
            <w:pPr>
              <w:tabs>
                <w:tab w:val="left" w:pos="549"/>
              </w:tabs>
              <w:ind w:left="504" w:hanging="360"/>
              <w:rPr>
                <w:color w:val="000000"/>
                <w:szCs w:val="20"/>
              </w:rPr>
            </w:pPr>
            <w:r>
              <w:rPr>
                <w:color w:val="000000"/>
                <w:szCs w:val="20"/>
              </w:rPr>
              <w:t>n.</w:t>
            </w:r>
            <w:r>
              <w:rPr>
                <w:color w:val="000000"/>
                <w:szCs w:val="20"/>
              </w:rPr>
              <w:tab/>
              <w:t>Risk assessment (RA)</w:t>
            </w:r>
          </w:p>
        </w:tc>
        <w:tc>
          <w:tcPr>
            <w:tcW w:w="1229" w:type="dxa"/>
          </w:tcPr>
          <w:p w14:paraId="6659069C" w14:textId="241A4DFF"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05F6E0F"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53E6332E" w14:textId="77777777" w:rsidTr="00180210">
        <w:trPr>
          <w:cantSplit/>
          <w:jc w:val="center"/>
        </w:trPr>
        <w:tc>
          <w:tcPr>
            <w:tcW w:w="909" w:type="dxa"/>
            <w:tcBorders>
              <w:top w:val="nil"/>
              <w:bottom w:val="nil"/>
            </w:tcBorders>
          </w:tcPr>
          <w:p w14:paraId="79FDEEA3" w14:textId="77777777" w:rsidR="007B41F8" w:rsidRDefault="007B41F8" w:rsidP="007B41F8">
            <w:pPr>
              <w:jc w:val="center"/>
              <w:rPr>
                <w:szCs w:val="20"/>
              </w:rPr>
            </w:pPr>
          </w:p>
        </w:tc>
        <w:tc>
          <w:tcPr>
            <w:tcW w:w="4046" w:type="dxa"/>
          </w:tcPr>
          <w:p w14:paraId="1DB8DB8D" w14:textId="77777777" w:rsidR="007B41F8" w:rsidRDefault="007B41F8" w:rsidP="007B41F8">
            <w:pPr>
              <w:tabs>
                <w:tab w:val="left" w:pos="549"/>
              </w:tabs>
              <w:ind w:left="504" w:hanging="360"/>
              <w:rPr>
                <w:color w:val="000000"/>
                <w:szCs w:val="20"/>
              </w:rPr>
            </w:pPr>
            <w:r>
              <w:rPr>
                <w:color w:val="000000"/>
                <w:szCs w:val="20"/>
              </w:rPr>
              <w:t>o.</w:t>
            </w:r>
            <w:r>
              <w:rPr>
                <w:color w:val="000000"/>
                <w:szCs w:val="20"/>
              </w:rPr>
              <w:tab/>
              <w:t xml:space="preserve">Any specific training identified RA </w:t>
            </w:r>
          </w:p>
        </w:tc>
        <w:tc>
          <w:tcPr>
            <w:tcW w:w="1229" w:type="dxa"/>
          </w:tcPr>
          <w:p w14:paraId="57CB7F45" w14:textId="202EEBCE"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4DE6C1C"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C6C2BCB" w14:textId="77777777" w:rsidTr="00C470BF">
        <w:trPr>
          <w:cantSplit/>
          <w:jc w:val="center"/>
        </w:trPr>
        <w:tc>
          <w:tcPr>
            <w:tcW w:w="909" w:type="dxa"/>
            <w:tcBorders>
              <w:top w:val="nil"/>
              <w:bottom w:val="nil"/>
            </w:tcBorders>
          </w:tcPr>
          <w:p w14:paraId="414650B7" w14:textId="77777777" w:rsidR="007B41F8" w:rsidRDefault="007B41F8" w:rsidP="007B41F8">
            <w:pPr>
              <w:jc w:val="center"/>
              <w:rPr>
                <w:szCs w:val="20"/>
              </w:rPr>
            </w:pPr>
          </w:p>
        </w:tc>
        <w:tc>
          <w:tcPr>
            <w:tcW w:w="4046" w:type="dxa"/>
          </w:tcPr>
          <w:p w14:paraId="419350A0" w14:textId="400783D5" w:rsidR="007B41F8" w:rsidRDefault="007B41F8" w:rsidP="007B41F8">
            <w:pPr>
              <w:tabs>
                <w:tab w:val="left" w:pos="549"/>
              </w:tabs>
              <w:ind w:left="504" w:hanging="360"/>
              <w:rPr>
                <w:color w:val="000000"/>
                <w:szCs w:val="20"/>
              </w:rPr>
            </w:pPr>
            <w:r>
              <w:rPr>
                <w:color w:val="000000"/>
                <w:szCs w:val="20"/>
              </w:rPr>
              <w:t>p.</w:t>
            </w:r>
            <w:r>
              <w:rPr>
                <w:color w:val="000000"/>
                <w:szCs w:val="20"/>
              </w:rPr>
              <w:tab/>
              <w:t>HAZ</w:t>
            </w:r>
            <w:r w:rsidR="00C470BF">
              <w:rPr>
                <w:color w:val="000000"/>
                <w:szCs w:val="20"/>
              </w:rPr>
              <w:t>WOPER</w:t>
            </w:r>
            <w:r>
              <w:rPr>
                <w:color w:val="000000"/>
                <w:szCs w:val="20"/>
              </w:rPr>
              <w:t xml:space="preserve"> – Fi</w:t>
            </w:r>
            <w:r w:rsidR="00C470BF">
              <w:rPr>
                <w:color w:val="000000"/>
                <w:szCs w:val="20"/>
              </w:rPr>
              <w:t xml:space="preserve">eld </w:t>
            </w:r>
            <w:r>
              <w:rPr>
                <w:color w:val="000000"/>
                <w:szCs w:val="20"/>
              </w:rPr>
              <w:t xml:space="preserve">Awareness </w:t>
            </w:r>
            <w:r w:rsidR="00A32048">
              <w:rPr>
                <w:color w:val="000000"/>
                <w:szCs w:val="20"/>
              </w:rPr>
              <w:t>(section 6)</w:t>
            </w:r>
          </w:p>
        </w:tc>
        <w:tc>
          <w:tcPr>
            <w:tcW w:w="1229" w:type="dxa"/>
          </w:tcPr>
          <w:p w14:paraId="4B88E34A" w14:textId="43191235"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D846D9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177055C" w14:textId="77777777" w:rsidTr="00C470BF">
        <w:trPr>
          <w:cantSplit/>
          <w:jc w:val="center"/>
        </w:trPr>
        <w:tc>
          <w:tcPr>
            <w:tcW w:w="909" w:type="dxa"/>
            <w:tcBorders>
              <w:top w:val="nil"/>
              <w:bottom w:val="nil"/>
            </w:tcBorders>
          </w:tcPr>
          <w:p w14:paraId="1CD8D59A" w14:textId="77777777" w:rsidR="007B41F8" w:rsidRDefault="007B41F8" w:rsidP="007B41F8">
            <w:pPr>
              <w:jc w:val="center"/>
              <w:rPr>
                <w:szCs w:val="20"/>
              </w:rPr>
            </w:pPr>
          </w:p>
        </w:tc>
        <w:tc>
          <w:tcPr>
            <w:tcW w:w="4046" w:type="dxa"/>
          </w:tcPr>
          <w:p w14:paraId="45873A07" w14:textId="49349B3D" w:rsidR="007B41F8" w:rsidRDefault="007B41F8" w:rsidP="007B41F8">
            <w:pPr>
              <w:tabs>
                <w:tab w:val="left" w:pos="549"/>
              </w:tabs>
              <w:ind w:left="504" w:hanging="360"/>
              <w:rPr>
                <w:color w:val="000000"/>
                <w:szCs w:val="20"/>
              </w:rPr>
            </w:pPr>
            <w:r>
              <w:rPr>
                <w:color w:val="000000"/>
                <w:szCs w:val="20"/>
              </w:rPr>
              <w:t>q.</w:t>
            </w:r>
            <w:r>
              <w:rPr>
                <w:color w:val="000000"/>
                <w:szCs w:val="20"/>
              </w:rPr>
              <w:tab/>
            </w:r>
            <w:r w:rsidR="00C470BF">
              <w:rPr>
                <w:color w:val="000000"/>
                <w:szCs w:val="20"/>
              </w:rPr>
              <w:t>BLM</w:t>
            </w:r>
            <w:r>
              <w:rPr>
                <w:color w:val="000000"/>
                <w:szCs w:val="20"/>
              </w:rPr>
              <w:t xml:space="preserve"> </w:t>
            </w:r>
            <w:r w:rsidR="00A32048" w:rsidRPr="009B0459">
              <w:rPr>
                <w:rStyle w:val="ChapterTableText95pt"/>
                <w:szCs w:val="19"/>
              </w:rPr>
              <w:t>Hazard Communications (HAZCOM) – Globally Harmonized System (GHS)</w:t>
            </w:r>
          </w:p>
        </w:tc>
        <w:tc>
          <w:tcPr>
            <w:tcW w:w="1229" w:type="dxa"/>
          </w:tcPr>
          <w:p w14:paraId="6FCA0A83" w14:textId="33DC42F6"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0239FA"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470BF" w:rsidRPr="00B635B3" w14:paraId="3D4DB48D" w14:textId="77777777" w:rsidTr="00C470BF">
        <w:trPr>
          <w:cantSplit/>
          <w:jc w:val="center"/>
        </w:trPr>
        <w:tc>
          <w:tcPr>
            <w:tcW w:w="909" w:type="dxa"/>
            <w:tcBorders>
              <w:top w:val="nil"/>
              <w:bottom w:val="single" w:sz="4" w:space="0" w:color="auto"/>
            </w:tcBorders>
          </w:tcPr>
          <w:p w14:paraId="7024D7FB" w14:textId="77777777" w:rsidR="00C470BF" w:rsidRDefault="00C470BF" w:rsidP="007B41F8">
            <w:pPr>
              <w:jc w:val="center"/>
              <w:rPr>
                <w:szCs w:val="20"/>
              </w:rPr>
            </w:pPr>
          </w:p>
        </w:tc>
        <w:tc>
          <w:tcPr>
            <w:tcW w:w="4046" w:type="dxa"/>
          </w:tcPr>
          <w:p w14:paraId="0706D89B" w14:textId="7B2C0BA4" w:rsidR="00C470BF" w:rsidRDefault="00C470BF" w:rsidP="00C470BF">
            <w:pPr>
              <w:pStyle w:val="ListParagraph"/>
              <w:numPr>
                <w:ilvl w:val="0"/>
                <w:numId w:val="1"/>
              </w:numPr>
              <w:tabs>
                <w:tab w:val="left" w:pos="549"/>
              </w:tabs>
              <w:rPr>
                <w:color w:val="000000"/>
                <w:sz w:val="20"/>
                <w:szCs w:val="20"/>
              </w:rPr>
            </w:pPr>
            <w:r>
              <w:rPr>
                <w:color w:val="000000"/>
                <w:sz w:val="20"/>
                <w:szCs w:val="20"/>
              </w:rPr>
              <w:t>Defensive driving training</w:t>
            </w:r>
          </w:p>
          <w:p w14:paraId="507EAB7F" w14:textId="56096CB2" w:rsidR="00C470BF" w:rsidRDefault="00C470BF" w:rsidP="00C470BF">
            <w:pPr>
              <w:tabs>
                <w:tab w:val="left" w:pos="549"/>
              </w:tabs>
              <w:ind w:left="504" w:hanging="360"/>
              <w:rPr>
                <w:color w:val="000000"/>
                <w:szCs w:val="20"/>
              </w:rPr>
            </w:pPr>
            <w:r>
              <w:rPr>
                <w:i/>
                <w:color w:val="000000"/>
                <w:szCs w:val="20"/>
              </w:rPr>
              <w:t xml:space="preserve">       </w:t>
            </w:r>
            <w:r w:rsidRPr="0096067A">
              <w:rPr>
                <w:i/>
                <w:color w:val="000000"/>
                <w:szCs w:val="20"/>
              </w:rPr>
              <w:t>[RB Ch 2]</w:t>
            </w:r>
          </w:p>
        </w:tc>
        <w:tc>
          <w:tcPr>
            <w:tcW w:w="1229" w:type="dxa"/>
          </w:tcPr>
          <w:p w14:paraId="6CE2323F" w14:textId="77777777" w:rsidR="00597EB1" w:rsidRDefault="00597EB1" w:rsidP="00597EB1">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68615F5" w14:textId="77777777" w:rsidR="00C470BF" w:rsidRDefault="00C470BF" w:rsidP="007B41F8">
            <w:pPr>
              <w:jc w:val="center"/>
              <w:rPr>
                <w:szCs w:val="20"/>
              </w:rPr>
            </w:pPr>
          </w:p>
        </w:tc>
        <w:tc>
          <w:tcPr>
            <w:tcW w:w="3896" w:type="dxa"/>
          </w:tcPr>
          <w:p w14:paraId="3CAE7E04" w14:textId="77777777" w:rsidR="00597EB1" w:rsidRDefault="00597EB1" w:rsidP="00597EB1">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1052449" w14:textId="77777777" w:rsidR="00C470BF" w:rsidRDefault="00C470BF" w:rsidP="007B41F8">
            <w:pPr>
              <w:rPr>
                <w:szCs w:val="20"/>
              </w:rPr>
            </w:pPr>
          </w:p>
        </w:tc>
      </w:tr>
      <w:tr w:rsidR="0017558D" w:rsidRPr="00B635B3" w14:paraId="6585E521" w14:textId="77777777" w:rsidTr="00180210">
        <w:trPr>
          <w:cantSplit/>
          <w:jc w:val="center"/>
        </w:trPr>
        <w:tc>
          <w:tcPr>
            <w:tcW w:w="909" w:type="dxa"/>
            <w:tcBorders>
              <w:bottom w:val="nil"/>
            </w:tcBorders>
          </w:tcPr>
          <w:p w14:paraId="3E157696" w14:textId="049C3144" w:rsidR="0017558D" w:rsidRDefault="00602339" w:rsidP="00B66128">
            <w:pPr>
              <w:jc w:val="center"/>
              <w:rPr>
                <w:szCs w:val="20"/>
              </w:rPr>
            </w:pPr>
            <w:r>
              <w:rPr>
                <w:szCs w:val="20"/>
              </w:rPr>
              <w:t>5</w:t>
            </w:r>
            <w:r w:rsidR="00957760">
              <w:rPr>
                <w:szCs w:val="20"/>
              </w:rPr>
              <w:t>5</w:t>
            </w:r>
          </w:p>
        </w:tc>
        <w:tc>
          <w:tcPr>
            <w:tcW w:w="4046" w:type="dxa"/>
          </w:tcPr>
          <w:p w14:paraId="58731C00" w14:textId="289C7AD2" w:rsidR="0017558D" w:rsidRDefault="0017558D" w:rsidP="00623C3C">
            <w:pPr>
              <w:rPr>
                <w:color w:val="000000"/>
                <w:szCs w:val="20"/>
              </w:rPr>
            </w:pPr>
            <w:r>
              <w:rPr>
                <w:color w:val="000000"/>
                <w:szCs w:val="20"/>
              </w:rPr>
              <w:t>Dispatch center employees have</w:t>
            </w:r>
            <w:r w:rsidR="00B41A78">
              <w:rPr>
                <w:color w:val="000000"/>
                <w:szCs w:val="20"/>
              </w:rPr>
              <w:t xml:space="preserve"> </w:t>
            </w:r>
            <w:r>
              <w:rPr>
                <w:color w:val="000000"/>
                <w:szCs w:val="20"/>
              </w:rPr>
              <w:t xml:space="preserve">documentation </w:t>
            </w:r>
            <w:r w:rsidR="00B41A78">
              <w:rPr>
                <w:color w:val="000000"/>
                <w:szCs w:val="20"/>
              </w:rPr>
              <w:t xml:space="preserve">in IQCS </w:t>
            </w:r>
            <w:r>
              <w:rPr>
                <w:color w:val="000000"/>
                <w:szCs w:val="20"/>
              </w:rPr>
              <w:t>for:</w:t>
            </w:r>
          </w:p>
          <w:p w14:paraId="53061F17" w14:textId="77777777" w:rsidR="0017558D" w:rsidRDefault="0017558D" w:rsidP="00623C3C">
            <w:pPr>
              <w:rPr>
                <w:color w:val="000000"/>
                <w:szCs w:val="20"/>
              </w:rPr>
            </w:pPr>
            <w:r>
              <w:rPr>
                <w:i/>
                <w:iCs/>
                <w:color w:val="000000"/>
                <w:szCs w:val="20"/>
              </w:rPr>
              <w:t xml:space="preserve">[RB Ch 13, </w:t>
            </w:r>
            <w:r w:rsidR="00337723">
              <w:rPr>
                <w:i/>
                <w:iCs/>
                <w:color w:val="000000"/>
                <w:szCs w:val="20"/>
              </w:rPr>
              <w:t xml:space="preserve">Ch </w:t>
            </w:r>
            <w:r>
              <w:rPr>
                <w:i/>
                <w:iCs/>
                <w:color w:val="000000"/>
                <w:szCs w:val="20"/>
              </w:rPr>
              <w:t>19]</w:t>
            </w:r>
          </w:p>
        </w:tc>
        <w:tc>
          <w:tcPr>
            <w:tcW w:w="1229" w:type="dxa"/>
          </w:tcPr>
          <w:p w14:paraId="2CE38F32" w14:textId="77777777" w:rsidR="0017558D" w:rsidRPr="00B635B3" w:rsidRDefault="0017558D" w:rsidP="00A3023F">
            <w:pPr>
              <w:jc w:val="center"/>
              <w:rPr>
                <w:szCs w:val="20"/>
              </w:rPr>
            </w:pPr>
          </w:p>
        </w:tc>
        <w:tc>
          <w:tcPr>
            <w:tcW w:w="3896" w:type="dxa"/>
          </w:tcPr>
          <w:p w14:paraId="30F942D6" w14:textId="77777777" w:rsidR="0017558D" w:rsidRPr="00B635B3" w:rsidRDefault="0017558D" w:rsidP="00A3023F">
            <w:pPr>
              <w:rPr>
                <w:szCs w:val="20"/>
              </w:rPr>
            </w:pPr>
          </w:p>
        </w:tc>
      </w:tr>
      <w:tr w:rsidR="007B41F8" w:rsidRPr="00B635B3" w14:paraId="5CCB5A82" w14:textId="77777777" w:rsidTr="00C470BF">
        <w:trPr>
          <w:cantSplit/>
          <w:jc w:val="center"/>
        </w:trPr>
        <w:tc>
          <w:tcPr>
            <w:tcW w:w="909" w:type="dxa"/>
            <w:tcBorders>
              <w:top w:val="nil"/>
              <w:bottom w:val="nil"/>
            </w:tcBorders>
          </w:tcPr>
          <w:p w14:paraId="5CB41793" w14:textId="77777777" w:rsidR="007B41F8" w:rsidRDefault="007B41F8" w:rsidP="007B41F8">
            <w:pPr>
              <w:jc w:val="center"/>
              <w:rPr>
                <w:szCs w:val="20"/>
              </w:rPr>
            </w:pPr>
          </w:p>
        </w:tc>
        <w:tc>
          <w:tcPr>
            <w:tcW w:w="4046" w:type="dxa"/>
          </w:tcPr>
          <w:p w14:paraId="03F95486"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Current season training</w:t>
            </w:r>
          </w:p>
        </w:tc>
        <w:tc>
          <w:tcPr>
            <w:tcW w:w="1229" w:type="dxa"/>
          </w:tcPr>
          <w:p w14:paraId="0F2C3E4C" w14:textId="2401AAB1"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F5EA42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3E6B516" w14:textId="77777777" w:rsidTr="00C470BF">
        <w:trPr>
          <w:cantSplit/>
          <w:jc w:val="center"/>
        </w:trPr>
        <w:tc>
          <w:tcPr>
            <w:tcW w:w="909" w:type="dxa"/>
            <w:tcBorders>
              <w:top w:val="nil"/>
              <w:bottom w:val="nil"/>
            </w:tcBorders>
          </w:tcPr>
          <w:p w14:paraId="005C02E0" w14:textId="77777777" w:rsidR="007B41F8" w:rsidRDefault="007B41F8" w:rsidP="007B41F8">
            <w:pPr>
              <w:jc w:val="center"/>
              <w:rPr>
                <w:szCs w:val="20"/>
              </w:rPr>
            </w:pPr>
          </w:p>
        </w:tc>
        <w:tc>
          <w:tcPr>
            <w:tcW w:w="4046" w:type="dxa"/>
          </w:tcPr>
          <w:p w14:paraId="64E6F017"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Past season fire training</w:t>
            </w:r>
          </w:p>
        </w:tc>
        <w:tc>
          <w:tcPr>
            <w:tcW w:w="1229" w:type="dxa"/>
          </w:tcPr>
          <w:p w14:paraId="0A957C59" w14:textId="6EFDFB2D"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D029F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5A364302" w14:textId="77777777" w:rsidTr="00C470BF">
        <w:trPr>
          <w:cantSplit/>
          <w:jc w:val="center"/>
        </w:trPr>
        <w:tc>
          <w:tcPr>
            <w:tcW w:w="909" w:type="dxa"/>
            <w:tcBorders>
              <w:top w:val="nil"/>
              <w:bottom w:val="nil"/>
            </w:tcBorders>
          </w:tcPr>
          <w:p w14:paraId="44BDC3FD" w14:textId="77777777" w:rsidR="007B41F8" w:rsidRDefault="007B41F8" w:rsidP="007B41F8">
            <w:pPr>
              <w:jc w:val="center"/>
              <w:rPr>
                <w:szCs w:val="20"/>
              </w:rPr>
            </w:pPr>
          </w:p>
        </w:tc>
        <w:tc>
          <w:tcPr>
            <w:tcW w:w="4046" w:type="dxa"/>
          </w:tcPr>
          <w:p w14:paraId="3F14A730" w14:textId="73C5400E" w:rsidR="007B41F8" w:rsidRDefault="007B41F8" w:rsidP="007B41F8">
            <w:pPr>
              <w:tabs>
                <w:tab w:val="left" w:pos="549"/>
              </w:tabs>
              <w:ind w:left="504" w:hanging="360"/>
              <w:rPr>
                <w:color w:val="000000"/>
                <w:szCs w:val="20"/>
              </w:rPr>
            </w:pPr>
            <w:r>
              <w:rPr>
                <w:color w:val="000000"/>
                <w:szCs w:val="20"/>
              </w:rPr>
              <w:t>c.</w:t>
            </w:r>
            <w:r>
              <w:rPr>
                <w:color w:val="000000"/>
                <w:szCs w:val="20"/>
              </w:rPr>
              <w:tab/>
              <w:t>Certifications</w:t>
            </w:r>
          </w:p>
        </w:tc>
        <w:tc>
          <w:tcPr>
            <w:tcW w:w="1229" w:type="dxa"/>
          </w:tcPr>
          <w:p w14:paraId="165EB3F5" w14:textId="2099D40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A2A7779"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558F199D" w14:textId="77777777" w:rsidTr="00180210">
        <w:trPr>
          <w:cantSplit/>
          <w:jc w:val="center"/>
        </w:trPr>
        <w:tc>
          <w:tcPr>
            <w:tcW w:w="909" w:type="dxa"/>
            <w:tcBorders>
              <w:top w:val="nil"/>
              <w:bottom w:val="nil"/>
            </w:tcBorders>
          </w:tcPr>
          <w:p w14:paraId="6EB58CB3" w14:textId="77777777" w:rsidR="007B41F8" w:rsidRDefault="007B41F8" w:rsidP="007B41F8">
            <w:pPr>
              <w:jc w:val="center"/>
              <w:rPr>
                <w:szCs w:val="20"/>
              </w:rPr>
            </w:pPr>
          </w:p>
        </w:tc>
        <w:tc>
          <w:tcPr>
            <w:tcW w:w="4046" w:type="dxa"/>
          </w:tcPr>
          <w:p w14:paraId="45E39B39" w14:textId="40654F54" w:rsidR="007B41F8" w:rsidRDefault="007B41F8" w:rsidP="007B41F8">
            <w:pPr>
              <w:tabs>
                <w:tab w:val="left" w:pos="549"/>
              </w:tabs>
              <w:ind w:left="504" w:hanging="360"/>
              <w:rPr>
                <w:color w:val="000000"/>
                <w:szCs w:val="20"/>
              </w:rPr>
            </w:pPr>
            <w:r>
              <w:rPr>
                <w:color w:val="000000"/>
                <w:szCs w:val="20"/>
              </w:rPr>
              <w:t>d.</w:t>
            </w:r>
            <w:r>
              <w:rPr>
                <w:color w:val="000000"/>
                <w:szCs w:val="20"/>
              </w:rPr>
              <w:tab/>
              <w:t>Fire experience</w:t>
            </w:r>
          </w:p>
        </w:tc>
        <w:tc>
          <w:tcPr>
            <w:tcW w:w="1229" w:type="dxa"/>
          </w:tcPr>
          <w:p w14:paraId="47C6BEA3" w14:textId="4866D825"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8C406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13FB7E67" w14:textId="77777777" w:rsidTr="00180210">
        <w:trPr>
          <w:cantSplit/>
          <w:jc w:val="center"/>
        </w:trPr>
        <w:tc>
          <w:tcPr>
            <w:tcW w:w="909" w:type="dxa"/>
            <w:tcBorders>
              <w:top w:val="nil"/>
            </w:tcBorders>
          </w:tcPr>
          <w:p w14:paraId="6DD67B57" w14:textId="77777777" w:rsidR="007B41F8" w:rsidRDefault="007B41F8" w:rsidP="007B41F8">
            <w:pPr>
              <w:jc w:val="center"/>
              <w:rPr>
                <w:szCs w:val="20"/>
              </w:rPr>
            </w:pPr>
          </w:p>
        </w:tc>
        <w:tc>
          <w:tcPr>
            <w:tcW w:w="4046" w:type="dxa"/>
          </w:tcPr>
          <w:p w14:paraId="5846BA9B" w14:textId="58C361E1" w:rsidR="007B41F8" w:rsidRDefault="007B41F8" w:rsidP="007B41F8">
            <w:pPr>
              <w:tabs>
                <w:tab w:val="left" w:pos="549"/>
              </w:tabs>
              <w:ind w:left="504" w:hanging="360"/>
              <w:rPr>
                <w:color w:val="000000"/>
                <w:szCs w:val="20"/>
              </w:rPr>
            </w:pPr>
            <w:r>
              <w:rPr>
                <w:color w:val="000000"/>
                <w:szCs w:val="20"/>
              </w:rPr>
              <w:t>e.</w:t>
            </w:r>
            <w:r>
              <w:rPr>
                <w:color w:val="000000"/>
                <w:szCs w:val="20"/>
              </w:rPr>
              <w:tab/>
              <w:t>Performance evaluations, if required</w:t>
            </w:r>
          </w:p>
        </w:tc>
        <w:tc>
          <w:tcPr>
            <w:tcW w:w="1229" w:type="dxa"/>
          </w:tcPr>
          <w:p w14:paraId="2C71ABD8" w14:textId="2C7EDC9C"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FDA47A6"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1F0A751" w14:textId="77777777" w:rsidTr="00180210">
        <w:trPr>
          <w:cantSplit/>
          <w:jc w:val="center"/>
        </w:trPr>
        <w:tc>
          <w:tcPr>
            <w:tcW w:w="909" w:type="dxa"/>
          </w:tcPr>
          <w:p w14:paraId="322CF9C1" w14:textId="5528ED99" w:rsidR="007B41F8" w:rsidRDefault="007B41F8" w:rsidP="007B41F8">
            <w:pPr>
              <w:jc w:val="center"/>
              <w:rPr>
                <w:szCs w:val="20"/>
              </w:rPr>
            </w:pPr>
            <w:r>
              <w:rPr>
                <w:szCs w:val="20"/>
              </w:rPr>
              <w:t>5</w:t>
            </w:r>
            <w:r w:rsidR="00957760">
              <w:rPr>
                <w:szCs w:val="20"/>
              </w:rPr>
              <w:t>6</w:t>
            </w:r>
          </w:p>
        </w:tc>
        <w:tc>
          <w:tcPr>
            <w:tcW w:w="4046" w:type="dxa"/>
          </w:tcPr>
          <w:p w14:paraId="02762DC5" w14:textId="269F179C" w:rsidR="007B41F8" w:rsidRDefault="007B41F8" w:rsidP="007B41F8">
            <w:pPr>
              <w:rPr>
                <w:color w:val="000000"/>
                <w:szCs w:val="20"/>
              </w:rPr>
            </w:pPr>
            <w:r>
              <w:rPr>
                <w:color w:val="000000"/>
                <w:szCs w:val="20"/>
              </w:rPr>
              <w:t xml:space="preserve">GACC personnel are </w:t>
            </w:r>
            <w:r w:rsidR="0054521E">
              <w:rPr>
                <w:color w:val="000000"/>
                <w:szCs w:val="20"/>
              </w:rPr>
              <w:t>cross trained</w:t>
            </w:r>
            <w:r>
              <w:rPr>
                <w:color w:val="000000"/>
                <w:szCs w:val="20"/>
              </w:rPr>
              <w:t xml:space="preserve"> in each function (e.g., aircraft, crews, overhead, intelligence) and can provide coverage during days off, </w:t>
            </w:r>
            <w:r w:rsidR="00B41A78">
              <w:rPr>
                <w:color w:val="000000"/>
                <w:szCs w:val="20"/>
              </w:rPr>
              <w:t>incident</w:t>
            </w:r>
            <w:r>
              <w:rPr>
                <w:color w:val="000000"/>
                <w:szCs w:val="20"/>
              </w:rPr>
              <w:t xml:space="preserve"> assignments, etc.</w:t>
            </w:r>
          </w:p>
          <w:p w14:paraId="0AC68B14" w14:textId="77777777" w:rsidR="007B41F8" w:rsidRDefault="007B41F8" w:rsidP="007B41F8">
            <w:pPr>
              <w:rPr>
                <w:color w:val="000000"/>
                <w:szCs w:val="20"/>
              </w:rPr>
            </w:pPr>
            <w:r>
              <w:rPr>
                <w:i/>
                <w:iCs/>
                <w:color w:val="000000"/>
                <w:szCs w:val="20"/>
              </w:rPr>
              <w:t>[RB Ch 19]</w:t>
            </w:r>
          </w:p>
        </w:tc>
        <w:tc>
          <w:tcPr>
            <w:tcW w:w="1229" w:type="dxa"/>
          </w:tcPr>
          <w:p w14:paraId="075C2C16"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D22DB2" w14:textId="7A7576D1" w:rsidR="007B41F8" w:rsidRPr="00B635B3" w:rsidRDefault="007B41F8" w:rsidP="007B41F8">
            <w:pPr>
              <w:jc w:val="center"/>
              <w:rPr>
                <w:szCs w:val="20"/>
              </w:rPr>
            </w:pPr>
          </w:p>
        </w:tc>
        <w:tc>
          <w:tcPr>
            <w:tcW w:w="3896" w:type="dxa"/>
          </w:tcPr>
          <w:p w14:paraId="032FF5A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D7D599D" w14:textId="77777777" w:rsidTr="00180210">
        <w:trPr>
          <w:cantSplit/>
          <w:jc w:val="center"/>
        </w:trPr>
        <w:tc>
          <w:tcPr>
            <w:tcW w:w="909" w:type="dxa"/>
            <w:tcBorders>
              <w:bottom w:val="single" w:sz="4" w:space="0" w:color="auto"/>
            </w:tcBorders>
          </w:tcPr>
          <w:p w14:paraId="684FB47A" w14:textId="307EC15A" w:rsidR="007B41F8" w:rsidRDefault="007B41F8" w:rsidP="007B41F8">
            <w:pPr>
              <w:jc w:val="center"/>
              <w:rPr>
                <w:szCs w:val="20"/>
              </w:rPr>
            </w:pPr>
            <w:r>
              <w:rPr>
                <w:szCs w:val="20"/>
              </w:rPr>
              <w:t>5</w:t>
            </w:r>
            <w:r w:rsidR="00957760">
              <w:rPr>
                <w:szCs w:val="20"/>
              </w:rPr>
              <w:t>7</w:t>
            </w:r>
          </w:p>
        </w:tc>
        <w:tc>
          <w:tcPr>
            <w:tcW w:w="4046" w:type="dxa"/>
          </w:tcPr>
          <w:p w14:paraId="54CBAC4C" w14:textId="77777777" w:rsidR="007B41F8" w:rsidRDefault="007B41F8" w:rsidP="007B41F8">
            <w:pPr>
              <w:rPr>
                <w:color w:val="000000"/>
                <w:szCs w:val="20"/>
              </w:rPr>
            </w:pPr>
            <w:r>
              <w:rPr>
                <w:color w:val="000000"/>
                <w:szCs w:val="20"/>
              </w:rPr>
              <w:t>Dispatch center has access to training materials and equipment.</w:t>
            </w:r>
          </w:p>
        </w:tc>
        <w:tc>
          <w:tcPr>
            <w:tcW w:w="1229" w:type="dxa"/>
          </w:tcPr>
          <w:p w14:paraId="77863D8E"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49DC2BE" w14:textId="7613FAB7" w:rsidR="007B41F8" w:rsidRPr="00B635B3" w:rsidRDefault="007B41F8" w:rsidP="007B41F8">
            <w:pPr>
              <w:jc w:val="center"/>
              <w:rPr>
                <w:szCs w:val="20"/>
              </w:rPr>
            </w:pPr>
          </w:p>
        </w:tc>
        <w:tc>
          <w:tcPr>
            <w:tcW w:w="3896" w:type="dxa"/>
          </w:tcPr>
          <w:p w14:paraId="5344B269"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B57AA" w:rsidRPr="00B635B3" w14:paraId="3CAFBCAE" w14:textId="77777777" w:rsidTr="00180210">
        <w:trPr>
          <w:cantSplit/>
          <w:jc w:val="center"/>
        </w:trPr>
        <w:tc>
          <w:tcPr>
            <w:tcW w:w="909" w:type="dxa"/>
            <w:tcBorders>
              <w:bottom w:val="nil"/>
            </w:tcBorders>
          </w:tcPr>
          <w:p w14:paraId="1CE38BFE" w14:textId="02316F30" w:rsidR="009B57AA" w:rsidRDefault="00602339" w:rsidP="00B66128">
            <w:pPr>
              <w:jc w:val="center"/>
              <w:rPr>
                <w:szCs w:val="20"/>
              </w:rPr>
            </w:pPr>
            <w:r>
              <w:rPr>
                <w:szCs w:val="20"/>
              </w:rPr>
              <w:t>5</w:t>
            </w:r>
            <w:r w:rsidR="00957760">
              <w:rPr>
                <w:szCs w:val="20"/>
              </w:rPr>
              <w:t>8</w:t>
            </w:r>
          </w:p>
        </w:tc>
        <w:tc>
          <w:tcPr>
            <w:tcW w:w="4046" w:type="dxa"/>
          </w:tcPr>
          <w:p w14:paraId="607E4C57" w14:textId="123AEC51" w:rsidR="009B57AA" w:rsidRDefault="009B57AA" w:rsidP="00623C3C">
            <w:pPr>
              <w:rPr>
                <w:color w:val="000000"/>
                <w:szCs w:val="20"/>
              </w:rPr>
            </w:pPr>
            <w:r>
              <w:rPr>
                <w:color w:val="000000"/>
                <w:szCs w:val="20"/>
              </w:rPr>
              <w:t>Supervisors are familiar with safety reporting processes as required</w:t>
            </w:r>
            <w:r w:rsidR="00DF0AE8">
              <w:rPr>
                <w:color w:val="000000"/>
                <w:szCs w:val="20"/>
              </w:rPr>
              <w:t>.</w:t>
            </w:r>
          </w:p>
          <w:p w14:paraId="684380DE" w14:textId="6E1E3333" w:rsidR="009B57AA" w:rsidRDefault="009B57AA" w:rsidP="00623C3C">
            <w:pPr>
              <w:rPr>
                <w:color w:val="000000"/>
                <w:szCs w:val="20"/>
              </w:rPr>
            </w:pPr>
            <w:r>
              <w:rPr>
                <w:i/>
                <w:iCs/>
                <w:color w:val="000000"/>
                <w:szCs w:val="20"/>
              </w:rPr>
              <w:t>[RB Ch 19]</w:t>
            </w:r>
          </w:p>
        </w:tc>
        <w:tc>
          <w:tcPr>
            <w:tcW w:w="1229" w:type="dxa"/>
          </w:tcPr>
          <w:p w14:paraId="00B3A7A2" w14:textId="77777777" w:rsidR="009B57AA" w:rsidRPr="00B635B3" w:rsidRDefault="009B57AA" w:rsidP="00A3023F">
            <w:pPr>
              <w:jc w:val="center"/>
              <w:rPr>
                <w:szCs w:val="20"/>
              </w:rPr>
            </w:pPr>
          </w:p>
        </w:tc>
        <w:tc>
          <w:tcPr>
            <w:tcW w:w="3896" w:type="dxa"/>
          </w:tcPr>
          <w:p w14:paraId="0732A34F" w14:textId="77777777" w:rsidR="009B57AA" w:rsidRPr="00B635B3" w:rsidRDefault="009B57AA" w:rsidP="00A3023F">
            <w:pPr>
              <w:rPr>
                <w:szCs w:val="20"/>
              </w:rPr>
            </w:pPr>
          </w:p>
        </w:tc>
      </w:tr>
      <w:tr w:rsidR="007B41F8" w:rsidRPr="00B635B3" w14:paraId="17582453" w14:textId="77777777" w:rsidTr="00180210">
        <w:trPr>
          <w:cantSplit/>
          <w:jc w:val="center"/>
        </w:trPr>
        <w:tc>
          <w:tcPr>
            <w:tcW w:w="909" w:type="dxa"/>
            <w:tcBorders>
              <w:top w:val="nil"/>
              <w:bottom w:val="nil"/>
            </w:tcBorders>
          </w:tcPr>
          <w:p w14:paraId="3CE64048" w14:textId="77777777" w:rsidR="007B41F8" w:rsidRDefault="007B41F8" w:rsidP="007B41F8">
            <w:pPr>
              <w:jc w:val="center"/>
              <w:rPr>
                <w:szCs w:val="20"/>
              </w:rPr>
            </w:pPr>
          </w:p>
        </w:tc>
        <w:tc>
          <w:tcPr>
            <w:tcW w:w="4046" w:type="dxa"/>
          </w:tcPr>
          <w:p w14:paraId="683CDCE0"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Safety Management Information System (SMIS)</w:t>
            </w:r>
          </w:p>
        </w:tc>
        <w:tc>
          <w:tcPr>
            <w:tcW w:w="1229" w:type="dxa"/>
          </w:tcPr>
          <w:p w14:paraId="143F0106"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1F26B99" w14:textId="13E0057B" w:rsidR="007B41F8" w:rsidRPr="00B635B3" w:rsidRDefault="007B41F8" w:rsidP="007B41F8">
            <w:pPr>
              <w:jc w:val="center"/>
              <w:rPr>
                <w:szCs w:val="20"/>
              </w:rPr>
            </w:pPr>
          </w:p>
        </w:tc>
        <w:tc>
          <w:tcPr>
            <w:tcW w:w="3896" w:type="dxa"/>
          </w:tcPr>
          <w:p w14:paraId="4C16877A"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9C82F27" w14:textId="77777777" w:rsidTr="00180210">
        <w:trPr>
          <w:cantSplit/>
          <w:jc w:val="center"/>
        </w:trPr>
        <w:tc>
          <w:tcPr>
            <w:tcW w:w="909" w:type="dxa"/>
            <w:tcBorders>
              <w:top w:val="nil"/>
              <w:bottom w:val="nil"/>
            </w:tcBorders>
          </w:tcPr>
          <w:p w14:paraId="2B7635D5" w14:textId="77777777" w:rsidR="007B41F8" w:rsidRDefault="007B41F8" w:rsidP="007B41F8">
            <w:pPr>
              <w:jc w:val="center"/>
              <w:rPr>
                <w:szCs w:val="20"/>
              </w:rPr>
            </w:pPr>
          </w:p>
        </w:tc>
        <w:tc>
          <w:tcPr>
            <w:tcW w:w="4046" w:type="dxa"/>
          </w:tcPr>
          <w:p w14:paraId="70FBF043"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SAFENET reporting</w:t>
            </w:r>
          </w:p>
        </w:tc>
        <w:tc>
          <w:tcPr>
            <w:tcW w:w="1229" w:type="dxa"/>
          </w:tcPr>
          <w:p w14:paraId="0C3D29E9" w14:textId="19E205FF"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17D94F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C03AB09" w14:textId="77777777" w:rsidTr="00180210">
        <w:trPr>
          <w:cantSplit/>
          <w:jc w:val="center"/>
        </w:trPr>
        <w:tc>
          <w:tcPr>
            <w:tcW w:w="909" w:type="dxa"/>
            <w:tcBorders>
              <w:top w:val="nil"/>
            </w:tcBorders>
          </w:tcPr>
          <w:p w14:paraId="3FC5D531" w14:textId="77777777" w:rsidR="007B41F8" w:rsidRDefault="007B41F8" w:rsidP="007B41F8">
            <w:pPr>
              <w:jc w:val="center"/>
              <w:rPr>
                <w:szCs w:val="20"/>
              </w:rPr>
            </w:pPr>
          </w:p>
        </w:tc>
        <w:tc>
          <w:tcPr>
            <w:tcW w:w="4046" w:type="dxa"/>
          </w:tcPr>
          <w:p w14:paraId="23909377" w14:textId="77777777" w:rsidR="007B41F8" w:rsidRDefault="007B41F8" w:rsidP="007B41F8">
            <w:pPr>
              <w:tabs>
                <w:tab w:val="left" w:pos="549"/>
              </w:tabs>
              <w:ind w:left="504" w:hanging="360"/>
              <w:rPr>
                <w:color w:val="000000"/>
                <w:szCs w:val="20"/>
              </w:rPr>
            </w:pPr>
            <w:r>
              <w:rPr>
                <w:color w:val="000000"/>
                <w:szCs w:val="20"/>
              </w:rPr>
              <w:t>c.</w:t>
            </w:r>
            <w:r>
              <w:rPr>
                <w:color w:val="000000"/>
                <w:szCs w:val="20"/>
              </w:rPr>
              <w:tab/>
              <w:t>SAFECOM reporting</w:t>
            </w:r>
          </w:p>
        </w:tc>
        <w:tc>
          <w:tcPr>
            <w:tcW w:w="1229" w:type="dxa"/>
          </w:tcPr>
          <w:p w14:paraId="7C760DD3" w14:textId="0F0CB964"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7FD5070"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94517FC" w14:textId="77777777" w:rsidTr="00180210">
        <w:trPr>
          <w:cantSplit/>
          <w:jc w:val="center"/>
        </w:trPr>
        <w:tc>
          <w:tcPr>
            <w:tcW w:w="909" w:type="dxa"/>
          </w:tcPr>
          <w:p w14:paraId="23C543A6" w14:textId="6F5DCE29" w:rsidR="007B41F8" w:rsidRDefault="007B41F8" w:rsidP="007B41F8">
            <w:pPr>
              <w:jc w:val="center"/>
              <w:rPr>
                <w:szCs w:val="20"/>
              </w:rPr>
            </w:pPr>
            <w:r>
              <w:rPr>
                <w:szCs w:val="20"/>
              </w:rPr>
              <w:t>5</w:t>
            </w:r>
            <w:r w:rsidR="00957760">
              <w:rPr>
                <w:szCs w:val="20"/>
              </w:rPr>
              <w:t>9</w:t>
            </w:r>
          </w:p>
        </w:tc>
        <w:tc>
          <w:tcPr>
            <w:tcW w:w="4046" w:type="dxa"/>
          </w:tcPr>
          <w:p w14:paraId="61C106CD" w14:textId="77777777" w:rsidR="007B41F8" w:rsidRDefault="007B41F8" w:rsidP="007B41F8">
            <w:pPr>
              <w:rPr>
                <w:color w:val="000000"/>
                <w:szCs w:val="20"/>
              </w:rPr>
            </w:pPr>
            <w:r>
              <w:rPr>
                <w:color w:val="000000"/>
                <w:szCs w:val="20"/>
              </w:rPr>
              <w:t>Each center employee who drives a government vehicle has a current state driver’s license and a BLM Form 1112-11 to document authorization to drive government vehicles or to drive private or rental vehicles for government business and is current on defensive driving.</w:t>
            </w:r>
          </w:p>
          <w:p w14:paraId="452EDBF6" w14:textId="77777777" w:rsidR="007B41F8" w:rsidRDefault="007B41F8" w:rsidP="007B41F8">
            <w:pPr>
              <w:rPr>
                <w:color w:val="000000"/>
                <w:szCs w:val="20"/>
              </w:rPr>
            </w:pPr>
            <w:r>
              <w:rPr>
                <w:i/>
                <w:iCs/>
                <w:color w:val="000000"/>
                <w:szCs w:val="20"/>
              </w:rPr>
              <w:t>[RB Ch 7]</w:t>
            </w:r>
          </w:p>
        </w:tc>
        <w:tc>
          <w:tcPr>
            <w:tcW w:w="1229" w:type="dxa"/>
          </w:tcPr>
          <w:p w14:paraId="3DD5F3D3"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B93F04" w14:textId="56F987A7" w:rsidR="007B41F8" w:rsidRPr="00B635B3" w:rsidRDefault="007B41F8" w:rsidP="007B41F8">
            <w:pPr>
              <w:jc w:val="center"/>
              <w:rPr>
                <w:szCs w:val="20"/>
              </w:rPr>
            </w:pPr>
          </w:p>
        </w:tc>
        <w:tc>
          <w:tcPr>
            <w:tcW w:w="3896" w:type="dxa"/>
          </w:tcPr>
          <w:p w14:paraId="2AB33D58"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7665709" w14:textId="77777777" w:rsidTr="00180210">
        <w:trPr>
          <w:cantSplit/>
          <w:jc w:val="center"/>
        </w:trPr>
        <w:tc>
          <w:tcPr>
            <w:tcW w:w="909" w:type="dxa"/>
          </w:tcPr>
          <w:p w14:paraId="2AB5EF2C" w14:textId="7C68FB87" w:rsidR="007B41F8" w:rsidRDefault="00957760" w:rsidP="007B41F8">
            <w:pPr>
              <w:jc w:val="center"/>
              <w:rPr>
                <w:szCs w:val="20"/>
              </w:rPr>
            </w:pPr>
            <w:r>
              <w:rPr>
                <w:szCs w:val="20"/>
              </w:rPr>
              <w:t>60</w:t>
            </w:r>
          </w:p>
        </w:tc>
        <w:tc>
          <w:tcPr>
            <w:tcW w:w="4046" w:type="dxa"/>
          </w:tcPr>
          <w:p w14:paraId="20A52F8C" w14:textId="77777777" w:rsidR="007B41F8" w:rsidRDefault="007B41F8" w:rsidP="007B41F8">
            <w:pPr>
              <w:rPr>
                <w:color w:val="000000"/>
                <w:szCs w:val="20"/>
              </w:rPr>
            </w:pPr>
            <w:r>
              <w:rPr>
                <w:color w:val="000000"/>
                <w:szCs w:val="20"/>
              </w:rPr>
              <w:t>Center has risk assessments (RAs) completed for all work practices/projects that have potential hazards.</w:t>
            </w:r>
          </w:p>
          <w:p w14:paraId="7C1DC90D" w14:textId="77777777" w:rsidR="007B41F8" w:rsidRDefault="007B41F8" w:rsidP="007B41F8">
            <w:pPr>
              <w:rPr>
                <w:color w:val="000000"/>
                <w:szCs w:val="20"/>
              </w:rPr>
            </w:pPr>
            <w:r>
              <w:rPr>
                <w:i/>
                <w:iCs/>
                <w:color w:val="000000"/>
                <w:szCs w:val="20"/>
              </w:rPr>
              <w:t>[RB Ch 7]</w:t>
            </w:r>
          </w:p>
        </w:tc>
        <w:tc>
          <w:tcPr>
            <w:tcW w:w="1229" w:type="dxa"/>
          </w:tcPr>
          <w:p w14:paraId="622F59CE"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DB6E499" w14:textId="53F7BD8B" w:rsidR="007B41F8" w:rsidRPr="00B635B3" w:rsidRDefault="007B41F8" w:rsidP="007B41F8">
            <w:pPr>
              <w:jc w:val="center"/>
              <w:rPr>
                <w:szCs w:val="20"/>
              </w:rPr>
            </w:pPr>
          </w:p>
        </w:tc>
        <w:tc>
          <w:tcPr>
            <w:tcW w:w="3896" w:type="dxa"/>
          </w:tcPr>
          <w:p w14:paraId="0C6C723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F900616" w14:textId="77777777" w:rsidTr="00180210">
        <w:trPr>
          <w:cantSplit/>
          <w:jc w:val="center"/>
        </w:trPr>
        <w:tc>
          <w:tcPr>
            <w:tcW w:w="909" w:type="dxa"/>
          </w:tcPr>
          <w:p w14:paraId="606B039A" w14:textId="1A72772D" w:rsidR="007B41F8" w:rsidRDefault="00957760" w:rsidP="007B41F8">
            <w:pPr>
              <w:jc w:val="center"/>
              <w:rPr>
                <w:szCs w:val="20"/>
              </w:rPr>
            </w:pPr>
            <w:r>
              <w:rPr>
                <w:szCs w:val="20"/>
              </w:rPr>
              <w:t>61</w:t>
            </w:r>
          </w:p>
        </w:tc>
        <w:tc>
          <w:tcPr>
            <w:tcW w:w="4046" w:type="dxa"/>
          </w:tcPr>
          <w:p w14:paraId="04760F34" w14:textId="5D1DBE41" w:rsidR="007B41F8" w:rsidRDefault="007B41F8" w:rsidP="007B41F8">
            <w:pPr>
              <w:rPr>
                <w:color w:val="000000"/>
                <w:szCs w:val="20"/>
              </w:rPr>
            </w:pPr>
            <w:r>
              <w:rPr>
                <w:color w:val="000000"/>
                <w:szCs w:val="20"/>
              </w:rPr>
              <w:t>Center has participated in a documented tailgate safety session weekly or as required (driving, long shifts, center projects). May use “6 Minutes for Safety.”</w:t>
            </w:r>
          </w:p>
          <w:p w14:paraId="4031F2B7" w14:textId="77777777" w:rsidR="007B41F8" w:rsidRDefault="007B41F8" w:rsidP="007B41F8">
            <w:pPr>
              <w:rPr>
                <w:color w:val="000000"/>
                <w:szCs w:val="20"/>
              </w:rPr>
            </w:pPr>
            <w:r>
              <w:rPr>
                <w:i/>
                <w:iCs/>
                <w:color w:val="000000"/>
                <w:szCs w:val="20"/>
              </w:rPr>
              <w:t>[RB Ch 7]</w:t>
            </w:r>
          </w:p>
        </w:tc>
        <w:tc>
          <w:tcPr>
            <w:tcW w:w="1229" w:type="dxa"/>
          </w:tcPr>
          <w:p w14:paraId="5599F929"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739327E" w14:textId="2E0D76F9" w:rsidR="007B41F8" w:rsidRPr="00B635B3" w:rsidRDefault="007B41F8" w:rsidP="007B41F8">
            <w:pPr>
              <w:jc w:val="center"/>
              <w:rPr>
                <w:szCs w:val="20"/>
              </w:rPr>
            </w:pPr>
          </w:p>
        </w:tc>
        <w:tc>
          <w:tcPr>
            <w:tcW w:w="3896" w:type="dxa"/>
          </w:tcPr>
          <w:p w14:paraId="4852E7B6"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460A8309" w14:textId="77777777" w:rsidR="00A61AB3" w:rsidRDefault="00A61AB3" w:rsidP="008A4D1C">
      <w:pPr>
        <w:rPr>
          <w:rFonts w:cs="Times New Roman"/>
          <w:b/>
          <w:szCs w:val="20"/>
        </w:rPr>
      </w:pPr>
      <w:bookmarkStart w:id="0" w:name="_Hlk128768929"/>
    </w:p>
    <w:p w14:paraId="404CD3E9" w14:textId="77777777" w:rsidR="006C6585" w:rsidRDefault="006C6585">
      <w:pPr>
        <w:spacing w:after="200" w:line="276" w:lineRule="auto"/>
        <w:rPr>
          <w:rFonts w:cs="Times New Roman"/>
          <w:b/>
          <w:szCs w:val="20"/>
        </w:rPr>
      </w:pPr>
      <w:bookmarkStart w:id="1" w:name="_Hlk130063765"/>
      <w:r>
        <w:rPr>
          <w:rFonts w:cs="Times New Roman"/>
          <w:b/>
          <w:szCs w:val="20"/>
        </w:rPr>
        <w:br w:type="page"/>
      </w:r>
    </w:p>
    <w:p w14:paraId="6E8BE8F8" w14:textId="72BC63C8" w:rsidR="008A4D1C" w:rsidRDefault="008A4D1C" w:rsidP="008A4D1C">
      <w:pPr>
        <w:rPr>
          <w:rFonts w:cs="Times New Roman"/>
          <w:b/>
          <w:sz w:val="18"/>
          <w:szCs w:val="18"/>
        </w:rPr>
      </w:pPr>
      <w:r>
        <w:rPr>
          <w:rFonts w:cs="Times New Roman"/>
          <w:b/>
          <w:szCs w:val="20"/>
        </w:rPr>
        <w:lastRenderedPageBreak/>
        <w:t>PERSONAL PROTECTIVE EQUIPMENT (PPE)</w:t>
      </w:r>
      <w:r w:rsidR="002F0E5D">
        <w:rPr>
          <w:rFonts w:cs="Times New Roman"/>
          <w:b/>
          <w:szCs w:val="20"/>
        </w:rPr>
        <w:t xml:space="preserve"> – </w:t>
      </w:r>
      <w:r w:rsidR="002F0E5D" w:rsidRPr="002F0E5D">
        <w:rPr>
          <w:rFonts w:cs="Times New Roman"/>
          <w:b/>
          <w:sz w:val="18"/>
          <w:szCs w:val="18"/>
        </w:rPr>
        <w:t>FOR PERSONNEL WITH FIRELINE QUALIFICATIONS ONLY</w:t>
      </w:r>
    </w:p>
    <w:p w14:paraId="5B1E2053"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8A4D1C" w:rsidRPr="00A07708" w14:paraId="069234F0" w14:textId="77777777" w:rsidTr="0007707A">
        <w:trPr>
          <w:cantSplit/>
          <w:tblHeader/>
          <w:jc w:val="center"/>
        </w:trPr>
        <w:tc>
          <w:tcPr>
            <w:tcW w:w="909" w:type="dxa"/>
            <w:shd w:val="clear" w:color="auto" w:fill="000000" w:themeFill="text1"/>
            <w:vAlign w:val="bottom"/>
          </w:tcPr>
          <w:p w14:paraId="087562DD" w14:textId="77777777" w:rsidR="008A4D1C" w:rsidRPr="00A07708" w:rsidRDefault="008A4D1C" w:rsidP="0007707A">
            <w:pPr>
              <w:jc w:val="center"/>
              <w:rPr>
                <w:rFonts w:cs="Times New Roman"/>
                <w:b/>
                <w:color w:val="FFFFFF" w:themeColor="background1"/>
                <w:szCs w:val="20"/>
              </w:rPr>
            </w:pPr>
            <w:r w:rsidRPr="00A07708">
              <w:rPr>
                <w:rFonts w:cs="Times New Roman"/>
                <w:b/>
                <w:color w:val="FFFFFF" w:themeColor="background1"/>
                <w:szCs w:val="20"/>
              </w:rPr>
              <w:t>ITEM</w:t>
            </w:r>
          </w:p>
        </w:tc>
        <w:tc>
          <w:tcPr>
            <w:tcW w:w="4046" w:type="dxa"/>
            <w:shd w:val="clear" w:color="auto" w:fill="000000" w:themeFill="text1"/>
            <w:vAlign w:val="bottom"/>
          </w:tcPr>
          <w:p w14:paraId="1A5E7A00" w14:textId="77777777" w:rsidR="008A4D1C" w:rsidRPr="00A07708" w:rsidRDefault="008A4D1C" w:rsidP="0007707A">
            <w:pPr>
              <w:jc w:val="center"/>
              <w:rPr>
                <w:rFonts w:cs="Times New Roman"/>
                <w:b/>
                <w:color w:val="FFFFFF" w:themeColor="background1"/>
                <w:szCs w:val="20"/>
              </w:rPr>
            </w:pPr>
            <w:r w:rsidRPr="00A07708">
              <w:rPr>
                <w:rFonts w:cs="Times New Roman"/>
                <w:b/>
                <w:color w:val="FFFFFF" w:themeColor="background1"/>
                <w:szCs w:val="20"/>
              </w:rPr>
              <w:t>DESCRIPTION</w:t>
            </w:r>
          </w:p>
        </w:tc>
        <w:tc>
          <w:tcPr>
            <w:tcW w:w="1229" w:type="dxa"/>
            <w:shd w:val="clear" w:color="auto" w:fill="000000" w:themeFill="text1"/>
            <w:vAlign w:val="bottom"/>
          </w:tcPr>
          <w:p w14:paraId="2CF3A723" w14:textId="77777777" w:rsidR="0007707A" w:rsidRDefault="0007707A" w:rsidP="0007707A">
            <w:pPr>
              <w:jc w:val="center"/>
              <w:rPr>
                <w:b/>
                <w:color w:val="FFFFFF" w:themeColor="background1"/>
                <w:szCs w:val="20"/>
              </w:rPr>
            </w:pPr>
            <w:r>
              <w:rPr>
                <w:b/>
                <w:color w:val="FFFFFF" w:themeColor="background1"/>
                <w:szCs w:val="20"/>
              </w:rPr>
              <w:t>CODE</w:t>
            </w:r>
          </w:p>
          <w:p w14:paraId="357B10F1" w14:textId="63239B31" w:rsidR="008A4D1C" w:rsidRPr="00A07708" w:rsidRDefault="0007707A" w:rsidP="0007707A">
            <w:pPr>
              <w:jc w:val="center"/>
              <w:rPr>
                <w:rFonts w:cs="Times New Roman"/>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4D45B734" w14:textId="77777777" w:rsidR="008A4D1C" w:rsidRPr="00A07708" w:rsidRDefault="008A4D1C" w:rsidP="0007707A">
            <w:pPr>
              <w:jc w:val="center"/>
              <w:rPr>
                <w:rFonts w:cs="Times New Roman"/>
                <w:b/>
                <w:color w:val="FFFFFF" w:themeColor="background1"/>
                <w:szCs w:val="20"/>
              </w:rPr>
            </w:pPr>
            <w:r w:rsidRPr="00A07708">
              <w:rPr>
                <w:rFonts w:cs="Times New Roman"/>
                <w:b/>
                <w:color w:val="FFFFFF" w:themeColor="background1"/>
                <w:szCs w:val="20"/>
              </w:rPr>
              <w:t>REMARKS</w:t>
            </w:r>
          </w:p>
        </w:tc>
      </w:tr>
      <w:tr w:rsidR="008A4D1C" w:rsidRPr="00A07708" w14:paraId="468E85DB" w14:textId="77777777" w:rsidTr="00474975">
        <w:trPr>
          <w:cantSplit/>
          <w:jc w:val="center"/>
        </w:trPr>
        <w:tc>
          <w:tcPr>
            <w:tcW w:w="909" w:type="dxa"/>
            <w:tcBorders>
              <w:bottom w:val="nil"/>
            </w:tcBorders>
          </w:tcPr>
          <w:p w14:paraId="304F9BA3" w14:textId="63F07E7C" w:rsidR="008A4D1C" w:rsidRDefault="002F0E5D" w:rsidP="00474975">
            <w:pPr>
              <w:jc w:val="center"/>
              <w:rPr>
                <w:rFonts w:cs="Times New Roman"/>
                <w:szCs w:val="20"/>
              </w:rPr>
            </w:pPr>
            <w:r>
              <w:rPr>
                <w:rFonts w:cs="Times New Roman"/>
                <w:szCs w:val="20"/>
              </w:rPr>
              <w:t>6</w:t>
            </w:r>
            <w:r w:rsidR="00957760">
              <w:rPr>
                <w:rFonts w:cs="Times New Roman"/>
                <w:szCs w:val="20"/>
              </w:rPr>
              <w:t>2</w:t>
            </w:r>
          </w:p>
        </w:tc>
        <w:tc>
          <w:tcPr>
            <w:tcW w:w="4046" w:type="dxa"/>
          </w:tcPr>
          <w:p w14:paraId="791288CA" w14:textId="75E4732E" w:rsidR="008A4D1C" w:rsidRDefault="008A4D1C" w:rsidP="00474975">
            <w:pPr>
              <w:rPr>
                <w:rFonts w:cs="Times New Roman"/>
                <w:color w:val="000000"/>
                <w:szCs w:val="20"/>
              </w:rPr>
            </w:pPr>
            <w:r>
              <w:rPr>
                <w:rFonts w:cs="Times New Roman"/>
                <w:color w:val="000000"/>
                <w:szCs w:val="20"/>
              </w:rPr>
              <w:t>Required Fireline PPE</w:t>
            </w:r>
            <w:r w:rsidR="002F0E5D">
              <w:rPr>
                <w:rFonts w:cs="Times New Roman"/>
                <w:color w:val="000000"/>
                <w:szCs w:val="20"/>
              </w:rPr>
              <w:t xml:space="preserve"> – FOR PERSONNEL WITH FIRELINE QUALIFICATIONS ONLY.</w:t>
            </w:r>
          </w:p>
        </w:tc>
        <w:tc>
          <w:tcPr>
            <w:tcW w:w="1229" w:type="dxa"/>
          </w:tcPr>
          <w:p w14:paraId="57169FA6" w14:textId="77777777" w:rsidR="008A4D1C" w:rsidRPr="00A07708" w:rsidRDefault="008A4D1C" w:rsidP="00474975">
            <w:pPr>
              <w:jc w:val="center"/>
              <w:rPr>
                <w:rFonts w:cs="Times New Roman"/>
                <w:szCs w:val="20"/>
              </w:rPr>
            </w:pPr>
          </w:p>
        </w:tc>
        <w:tc>
          <w:tcPr>
            <w:tcW w:w="3896" w:type="dxa"/>
          </w:tcPr>
          <w:p w14:paraId="19F77D4C" w14:textId="77777777" w:rsidR="008A4D1C" w:rsidRPr="00A07708" w:rsidRDefault="008A4D1C" w:rsidP="00474975">
            <w:pPr>
              <w:rPr>
                <w:rFonts w:cs="Times New Roman"/>
                <w:szCs w:val="20"/>
              </w:rPr>
            </w:pPr>
          </w:p>
        </w:tc>
      </w:tr>
      <w:tr w:rsidR="008A4D1C" w:rsidRPr="00A07708" w14:paraId="707B3649" w14:textId="77777777" w:rsidTr="00474975">
        <w:trPr>
          <w:cantSplit/>
          <w:jc w:val="center"/>
        </w:trPr>
        <w:tc>
          <w:tcPr>
            <w:tcW w:w="909" w:type="dxa"/>
            <w:tcBorders>
              <w:top w:val="nil"/>
              <w:bottom w:val="nil"/>
            </w:tcBorders>
          </w:tcPr>
          <w:p w14:paraId="64B1F3B4" w14:textId="77777777" w:rsidR="008A4D1C" w:rsidRPr="00A07708" w:rsidRDefault="008A4D1C" w:rsidP="00474975">
            <w:pPr>
              <w:jc w:val="center"/>
              <w:rPr>
                <w:rFonts w:cs="Times New Roman"/>
                <w:szCs w:val="20"/>
              </w:rPr>
            </w:pPr>
          </w:p>
        </w:tc>
        <w:tc>
          <w:tcPr>
            <w:tcW w:w="4046" w:type="dxa"/>
          </w:tcPr>
          <w:p w14:paraId="19DF35BB" w14:textId="37C48D00" w:rsidR="008A4D1C" w:rsidRPr="00ED1077" w:rsidRDefault="008A4D1C" w:rsidP="008A4D1C">
            <w:pPr>
              <w:pStyle w:val="ListParagraph"/>
              <w:numPr>
                <w:ilvl w:val="0"/>
                <w:numId w:val="3"/>
              </w:numPr>
              <w:ind w:left="480"/>
              <w:rPr>
                <w:rFonts w:cs="Times New Roman"/>
                <w:color w:val="000000"/>
                <w:sz w:val="20"/>
                <w:szCs w:val="20"/>
              </w:rPr>
            </w:pPr>
            <w:r w:rsidRPr="00ED1077">
              <w:rPr>
                <w:rFonts w:cs="Times New Roman"/>
                <w:color w:val="000000"/>
                <w:sz w:val="20"/>
                <w:szCs w:val="20"/>
              </w:rPr>
              <w:t xml:space="preserve">Wildland fire boots </w:t>
            </w:r>
            <w:r w:rsidRPr="00ED1077">
              <w:rPr>
                <w:sz w:val="20"/>
                <w:szCs w:val="20"/>
              </w:rPr>
              <w:t>are a minimum of 8-inch-high, lace-type, exterior-leather work boots with melt-resistant, lug soles</w:t>
            </w:r>
            <w:r>
              <w:rPr>
                <w:sz w:val="20"/>
                <w:szCs w:val="20"/>
              </w:rPr>
              <w:t xml:space="preserve">; </w:t>
            </w:r>
            <w:r w:rsidRPr="00ED1077">
              <w:rPr>
                <w:sz w:val="20"/>
                <w:szCs w:val="20"/>
              </w:rPr>
              <w:t>Alaska is exempt from the lug sole requirement</w:t>
            </w:r>
            <w:r w:rsidR="0054521E">
              <w:rPr>
                <w:sz w:val="20"/>
                <w:szCs w:val="20"/>
              </w:rPr>
              <w:t>.</w:t>
            </w:r>
          </w:p>
          <w:p w14:paraId="231D0BA5" w14:textId="77777777" w:rsidR="008A4D1C" w:rsidRPr="00A07708" w:rsidRDefault="008A4D1C" w:rsidP="00474975">
            <w:pPr>
              <w:rPr>
                <w:rFonts w:cs="Times New Roman"/>
                <w:color w:val="000000"/>
                <w:szCs w:val="20"/>
              </w:rPr>
            </w:pPr>
            <w:r>
              <w:rPr>
                <w:rFonts w:cs="Times New Roman"/>
                <w:i/>
                <w:iCs/>
                <w:color w:val="000000"/>
                <w:szCs w:val="20"/>
              </w:rPr>
              <w:t xml:space="preserve">         </w:t>
            </w: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2C548213"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10ED12B"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715E4F1C" w14:textId="77777777" w:rsidTr="00474975">
        <w:trPr>
          <w:cantSplit/>
          <w:jc w:val="center"/>
        </w:trPr>
        <w:tc>
          <w:tcPr>
            <w:tcW w:w="909" w:type="dxa"/>
            <w:tcBorders>
              <w:top w:val="nil"/>
              <w:bottom w:val="nil"/>
            </w:tcBorders>
          </w:tcPr>
          <w:p w14:paraId="41DE7C4A" w14:textId="77777777" w:rsidR="008A4D1C" w:rsidRDefault="008A4D1C" w:rsidP="00474975">
            <w:pPr>
              <w:jc w:val="center"/>
              <w:rPr>
                <w:rFonts w:cs="Times New Roman"/>
                <w:szCs w:val="20"/>
              </w:rPr>
            </w:pPr>
          </w:p>
        </w:tc>
        <w:tc>
          <w:tcPr>
            <w:tcW w:w="4046" w:type="dxa"/>
          </w:tcPr>
          <w:p w14:paraId="0F5300C5" w14:textId="4F6B84AB" w:rsidR="008A4D1C" w:rsidRDefault="008A4D1C" w:rsidP="008A4D1C">
            <w:pPr>
              <w:pStyle w:val="ListParagraph"/>
              <w:numPr>
                <w:ilvl w:val="0"/>
                <w:numId w:val="3"/>
              </w:numPr>
              <w:ind w:left="480"/>
              <w:rPr>
                <w:sz w:val="20"/>
                <w:szCs w:val="20"/>
              </w:rPr>
            </w:pPr>
            <w:r w:rsidRPr="00ED1077">
              <w:rPr>
                <w:sz w:val="20"/>
                <w:szCs w:val="20"/>
              </w:rPr>
              <w:t>Fire shelter is M-2002, Forest Service specification 5100-60</w:t>
            </w:r>
            <w:r w:rsidR="005F7263">
              <w:rPr>
                <w:sz w:val="20"/>
                <w:szCs w:val="20"/>
              </w:rPr>
              <w:t>6</w:t>
            </w:r>
            <w:r w:rsidRPr="00ED1077">
              <w:rPr>
                <w:sz w:val="20"/>
                <w:szCs w:val="20"/>
              </w:rPr>
              <w:t xml:space="preserve"> compliant</w:t>
            </w:r>
            <w:r w:rsidR="0054521E">
              <w:rPr>
                <w:sz w:val="20"/>
                <w:szCs w:val="20"/>
              </w:rPr>
              <w:t>.</w:t>
            </w:r>
          </w:p>
          <w:p w14:paraId="7E514FE4" w14:textId="13F8A131" w:rsidR="008A4D1C" w:rsidRPr="00ED1077" w:rsidRDefault="008A4D1C" w:rsidP="00474975">
            <w:pPr>
              <w:pStyle w:val="ChapterBulletLevel1"/>
              <w:ind w:left="840"/>
            </w:pPr>
            <w:r w:rsidRPr="00ED1077">
              <w:t>Regular size</w:t>
            </w:r>
            <w:r w:rsidR="00CD1045">
              <w:t>d</w:t>
            </w:r>
            <w:r w:rsidRPr="00ED1077">
              <w:t xml:space="preserve"> fire shelters </w:t>
            </w:r>
            <w:r>
              <w:t>are</w:t>
            </w:r>
            <w:r w:rsidRPr="00ED1077">
              <w:t xml:space="preserve"> not manufactured prior to 2006</w:t>
            </w:r>
            <w:r w:rsidR="0054521E">
              <w:t>.</w:t>
            </w:r>
          </w:p>
          <w:p w14:paraId="1072E53A" w14:textId="77777777" w:rsidR="008A4D1C" w:rsidRDefault="008A4D1C" w:rsidP="00474975">
            <w:pPr>
              <w:rPr>
                <w:rFonts w:cs="Times New Roman"/>
                <w:color w:val="000000"/>
                <w:szCs w:val="20"/>
              </w:rPr>
            </w:pPr>
            <w:r>
              <w:rPr>
                <w:rFonts w:cs="Times New Roman"/>
                <w:i/>
                <w:iCs/>
                <w:color w:val="000000"/>
                <w:szCs w:val="20"/>
              </w:rPr>
              <w:t xml:space="preserve">          </w:t>
            </w: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22D09E3D"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38535E88"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4D2B1205" w14:textId="77777777" w:rsidTr="00474975">
        <w:trPr>
          <w:cantSplit/>
          <w:jc w:val="center"/>
        </w:trPr>
        <w:tc>
          <w:tcPr>
            <w:tcW w:w="909" w:type="dxa"/>
            <w:tcBorders>
              <w:top w:val="nil"/>
              <w:bottom w:val="nil"/>
            </w:tcBorders>
          </w:tcPr>
          <w:p w14:paraId="4A0DDEDB" w14:textId="77777777" w:rsidR="008A4D1C" w:rsidRPr="00A07708" w:rsidRDefault="008A4D1C" w:rsidP="00474975">
            <w:pPr>
              <w:jc w:val="center"/>
              <w:rPr>
                <w:rFonts w:cs="Times New Roman"/>
                <w:szCs w:val="20"/>
              </w:rPr>
            </w:pPr>
          </w:p>
        </w:tc>
        <w:tc>
          <w:tcPr>
            <w:tcW w:w="4046" w:type="dxa"/>
          </w:tcPr>
          <w:p w14:paraId="112B50CD" w14:textId="5B920F39" w:rsidR="008A4D1C" w:rsidRPr="00ED1077" w:rsidRDefault="008A4D1C" w:rsidP="008A4D1C">
            <w:pPr>
              <w:pStyle w:val="ListParagraph"/>
              <w:numPr>
                <w:ilvl w:val="0"/>
                <w:numId w:val="3"/>
              </w:numPr>
              <w:ind w:left="480"/>
              <w:rPr>
                <w:rFonts w:cs="Times New Roman"/>
                <w:color w:val="000000"/>
                <w:sz w:val="20"/>
                <w:szCs w:val="20"/>
              </w:rPr>
            </w:pPr>
            <w:r w:rsidRPr="00ED1077">
              <w:rPr>
                <w:rFonts w:cs="Times New Roman"/>
                <w:color w:val="000000"/>
                <w:sz w:val="20"/>
                <w:szCs w:val="20"/>
              </w:rPr>
              <w:t xml:space="preserve">Helmet meets </w:t>
            </w:r>
            <w:r w:rsidRPr="00ED1077">
              <w:rPr>
                <w:sz w:val="20"/>
                <w:szCs w:val="20"/>
              </w:rPr>
              <w:t>ANSI Z89.1 or equivalent helmet meeting ANSI Z89.1 type 1, class G or NFPA 1977</w:t>
            </w:r>
            <w:r>
              <w:rPr>
                <w:sz w:val="20"/>
                <w:szCs w:val="20"/>
              </w:rPr>
              <w:t>; c</w:t>
            </w:r>
            <w:r w:rsidRPr="00ED1077">
              <w:rPr>
                <w:sz w:val="20"/>
                <w:szCs w:val="20"/>
              </w:rPr>
              <w:t>hinstrap required</w:t>
            </w:r>
            <w:r w:rsidR="0054521E">
              <w:rPr>
                <w:sz w:val="20"/>
                <w:szCs w:val="20"/>
              </w:rPr>
              <w:t>.</w:t>
            </w:r>
          </w:p>
          <w:p w14:paraId="45C788C3" w14:textId="77777777" w:rsidR="008A4D1C" w:rsidRPr="00A07708" w:rsidRDefault="008A4D1C" w:rsidP="00474975">
            <w:pPr>
              <w:ind w:left="480"/>
              <w:rPr>
                <w:rFonts w:cs="Times New Roman"/>
                <w:color w:val="000000"/>
                <w:szCs w:val="20"/>
              </w:rPr>
            </w:pP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12D674D6"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84D00F8"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52B13EA1" w14:textId="77777777" w:rsidTr="00474975">
        <w:trPr>
          <w:cantSplit/>
          <w:jc w:val="center"/>
        </w:trPr>
        <w:tc>
          <w:tcPr>
            <w:tcW w:w="909" w:type="dxa"/>
            <w:tcBorders>
              <w:top w:val="nil"/>
              <w:bottom w:val="nil"/>
            </w:tcBorders>
          </w:tcPr>
          <w:p w14:paraId="085F2130" w14:textId="77777777" w:rsidR="008A4D1C" w:rsidRPr="00A07708" w:rsidRDefault="008A4D1C" w:rsidP="00474975">
            <w:pPr>
              <w:jc w:val="center"/>
              <w:rPr>
                <w:rFonts w:cs="Times New Roman"/>
                <w:szCs w:val="20"/>
              </w:rPr>
            </w:pPr>
          </w:p>
        </w:tc>
        <w:tc>
          <w:tcPr>
            <w:tcW w:w="4046" w:type="dxa"/>
          </w:tcPr>
          <w:p w14:paraId="4488D9F9" w14:textId="0D5EE6D6" w:rsidR="008A4D1C" w:rsidRPr="003B3B01" w:rsidRDefault="008A4D1C" w:rsidP="008A4D1C">
            <w:pPr>
              <w:pStyle w:val="ListParagraph"/>
              <w:numPr>
                <w:ilvl w:val="0"/>
                <w:numId w:val="3"/>
              </w:numPr>
              <w:ind w:left="480"/>
              <w:rPr>
                <w:rFonts w:cs="Times New Roman"/>
                <w:color w:val="000000"/>
                <w:sz w:val="20"/>
                <w:szCs w:val="20"/>
              </w:rPr>
            </w:pPr>
            <w:r w:rsidRPr="003B3B01">
              <w:rPr>
                <w:rFonts w:cs="Times New Roman"/>
                <w:color w:val="000000"/>
                <w:sz w:val="20"/>
                <w:szCs w:val="20"/>
              </w:rPr>
              <w:t>Hearing protection is worn by personnel exposed to a noise level in excess of 85db</w:t>
            </w:r>
            <w:r w:rsidR="0054521E">
              <w:rPr>
                <w:rFonts w:cs="Times New Roman"/>
                <w:color w:val="000000"/>
                <w:sz w:val="20"/>
                <w:szCs w:val="20"/>
              </w:rPr>
              <w:t>.</w:t>
            </w:r>
          </w:p>
          <w:p w14:paraId="511EED63" w14:textId="4D0F5F8C" w:rsidR="008A4D1C" w:rsidRPr="00ED1077" w:rsidRDefault="008A4D1C" w:rsidP="00474975">
            <w:pPr>
              <w:pStyle w:val="ChapterBulletLevel1"/>
              <w:ind w:left="840"/>
            </w:pPr>
            <w:r w:rsidRPr="00ED1077">
              <w:t>Includes, but is not limited to</w:t>
            </w:r>
            <w:r>
              <w:t>,</w:t>
            </w:r>
            <w:r w:rsidRPr="00ED1077">
              <w:t xml:space="preserve"> chainsaw operators/fallers, pump operators, helibase and aircraft ramp personnel, and wildland fire chemical mixing personnel</w:t>
            </w:r>
            <w:r w:rsidR="00C144F6">
              <w:t>.</w:t>
            </w:r>
          </w:p>
          <w:p w14:paraId="2A85D731" w14:textId="77777777" w:rsidR="008A4D1C" w:rsidRPr="00ED1077" w:rsidRDefault="008A4D1C" w:rsidP="00474975">
            <w:pPr>
              <w:pStyle w:val="ListParagraph"/>
              <w:ind w:left="480"/>
              <w:rPr>
                <w:rFonts w:cs="Times New Roman"/>
                <w:color w:val="000000"/>
                <w:sz w:val="20"/>
                <w:szCs w:val="20"/>
                <w:highlight w:val="yellow"/>
              </w:rPr>
            </w:pPr>
            <w:r w:rsidRPr="00A07708">
              <w:rPr>
                <w:rFonts w:cs="Times New Roman"/>
                <w:i/>
                <w:iCs/>
                <w:color w:val="000000"/>
                <w:sz w:val="20"/>
                <w:szCs w:val="20"/>
              </w:rPr>
              <w:t>[</w:t>
            </w:r>
            <w:r w:rsidRPr="000379AE">
              <w:rPr>
                <w:i/>
                <w:color w:val="000000"/>
                <w:sz w:val="20"/>
                <w:szCs w:val="20"/>
              </w:rPr>
              <w:t xml:space="preserve">RB Ch </w:t>
            </w:r>
            <w:r>
              <w:rPr>
                <w:i/>
                <w:color w:val="000000"/>
                <w:sz w:val="20"/>
                <w:szCs w:val="20"/>
              </w:rPr>
              <w:t>7</w:t>
            </w:r>
            <w:r w:rsidRPr="00A07708">
              <w:rPr>
                <w:rFonts w:cs="Times New Roman"/>
                <w:i/>
                <w:iCs/>
                <w:color w:val="000000"/>
                <w:sz w:val="20"/>
                <w:szCs w:val="20"/>
              </w:rPr>
              <w:t>]</w:t>
            </w:r>
          </w:p>
        </w:tc>
        <w:tc>
          <w:tcPr>
            <w:tcW w:w="1229" w:type="dxa"/>
          </w:tcPr>
          <w:p w14:paraId="6B9D3FAD"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AA0B7A0"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76F8401C" w14:textId="77777777" w:rsidTr="00474975">
        <w:trPr>
          <w:cantSplit/>
          <w:jc w:val="center"/>
        </w:trPr>
        <w:tc>
          <w:tcPr>
            <w:tcW w:w="909" w:type="dxa"/>
            <w:tcBorders>
              <w:top w:val="nil"/>
              <w:bottom w:val="nil"/>
            </w:tcBorders>
          </w:tcPr>
          <w:p w14:paraId="74BC8798" w14:textId="77777777" w:rsidR="008A4D1C" w:rsidRPr="00A07708" w:rsidRDefault="008A4D1C" w:rsidP="00474975">
            <w:pPr>
              <w:jc w:val="center"/>
              <w:rPr>
                <w:rFonts w:cs="Times New Roman"/>
                <w:szCs w:val="20"/>
              </w:rPr>
            </w:pPr>
          </w:p>
        </w:tc>
        <w:tc>
          <w:tcPr>
            <w:tcW w:w="4046" w:type="dxa"/>
          </w:tcPr>
          <w:p w14:paraId="7FAABBA4" w14:textId="77777777" w:rsidR="008A4D1C" w:rsidRPr="00A01369" w:rsidRDefault="008A4D1C" w:rsidP="008A4D1C">
            <w:pPr>
              <w:pStyle w:val="ListParagraph"/>
              <w:numPr>
                <w:ilvl w:val="0"/>
                <w:numId w:val="3"/>
              </w:numPr>
              <w:ind w:left="480"/>
              <w:rPr>
                <w:rFonts w:cs="Times New Roman"/>
                <w:color w:val="000000"/>
                <w:sz w:val="20"/>
                <w:szCs w:val="20"/>
              </w:rPr>
            </w:pPr>
            <w:r w:rsidRPr="00A01369">
              <w:rPr>
                <w:rFonts w:cs="Times New Roman"/>
                <w:color w:val="000000"/>
                <w:sz w:val="20"/>
                <w:szCs w:val="20"/>
              </w:rPr>
              <w:t xml:space="preserve">Goggles/safety glasses/mesh eyewear </w:t>
            </w:r>
          </w:p>
          <w:p w14:paraId="53ED724C" w14:textId="24C3DD3B" w:rsidR="008A4D1C" w:rsidRPr="00A01369" w:rsidRDefault="008A4D1C" w:rsidP="00474975">
            <w:pPr>
              <w:pStyle w:val="ChapterBulletLevel1"/>
              <w:ind w:left="840"/>
            </w:pPr>
            <w:r w:rsidRPr="00A01369">
              <w:t>Positions requiring eye protection are nozzle operator, chainsaw operator/faller, helibase and ramp personnel, wildland fire chemical mixing personnel, and positions and/or activities identified in a JHA/</w:t>
            </w:r>
            <w:r w:rsidR="0054521E" w:rsidRPr="00A01369">
              <w:t>RA</w:t>
            </w:r>
            <w:r w:rsidR="0054521E">
              <w:t xml:space="preserve"> and</w:t>
            </w:r>
            <w:r>
              <w:t xml:space="preserve"> meets ANSI Z87.1 standards</w:t>
            </w:r>
            <w:r w:rsidR="00E07D13">
              <w:t>.</w:t>
            </w:r>
          </w:p>
          <w:p w14:paraId="5746A0DB" w14:textId="22CC2574" w:rsidR="008A4D1C" w:rsidRPr="00A01369" w:rsidRDefault="008A4D1C" w:rsidP="00474975">
            <w:pPr>
              <w:pStyle w:val="ChapterBulletLevel1"/>
              <w:ind w:left="840"/>
            </w:pPr>
            <w:r w:rsidRPr="00A01369">
              <w:t xml:space="preserve">Eye protection worn during all chainsaw operations including cleaning and fueling (meeting ANSI Z87.1). Steel mesh </w:t>
            </w:r>
            <w:r w:rsidR="00CD1045">
              <w:t xml:space="preserve">safety </w:t>
            </w:r>
            <w:r w:rsidRPr="00A01369">
              <w:t xml:space="preserve">goggles are allowed during falling, bucking, and brushing operations. Face shield </w:t>
            </w:r>
            <w:r>
              <w:t>is</w:t>
            </w:r>
            <w:r w:rsidRPr="00A01369">
              <w:t xml:space="preserve"> only required where face protection is identified in a JHA/RA and must meet ANSI Z87.1</w:t>
            </w:r>
            <w:r w:rsidR="00E07D13">
              <w:t>.</w:t>
            </w:r>
          </w:p>
          <w:p w14:paraId="4B95C3D4" w14:textId="7178B151" w:rsidR="008A4D1C" w:rsidRPr="00A07708" w:rsidRDefault="008A4D1C" w:rsidP="00474975">
            <w:pPr>
              <w:rPr>
                <w:rFonts w:cs="Times New Roman"/>
                <w:color w:val="000000"/>
                <w:szCs w:val="20"/>
              </w:rPr>
            </w:pPr>
            <w:r w:rsidRPr="00A01369">
              <w:rPr>
                <w:rFonts w:cs="Times New Roman"/>
                <w:i/>
                <w:iCs/>
                <w:color w:val="000000"/>
                <w:szCs w:val="20"/>
              </w:rPr>
              <w:t xml:space="preserve">         [</w:t>
            </w:r>
            <w:r w:rsidRPr="00A01369">
              <w:rPr>
                <w:i/>
                <w:color w:val="000000"/>
                <w:szCs w:val="20"/>
              </w:rPr>
              <w:t>RB Ch 7</w:t>
            </w:r>
            <w:r w:rsidRPr="00A01369">
              <w:rPr>
                <w:rFonts w:cs="Times New Roman"/>
                <w:i/>
                <w:iCs/>
                <w:color w:val="000000"/>
                <w:szCs w:val="20"/>
              </w:rPr>
              <w:t>]</w:t>
            </w:r>
          </w:p>
        </w:tc>
        <w:tc>
          <w:tcPr>
            <w:tcW w:w="1229" w:type="dxa"/>
          </w:tcPr>
          <w:p w14:paraId="4B8686CA"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2EDC702"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5AB4A71D" w14:textId="77777777" w:rsidTr="00474975">
        <w:trPr>
          <w:cantSplit/>
          <w:jc w:val="center"/>
        </w:trPr>
        <w:tc>
          <w:tcPr>
            <w:tcW w:w="909" w:type="dxa"/>
            <w:tcBorders>
              <w:top w:val="nil"/>
              <w:bottom w:val="nil"/>
            </w:tcBorders>
          </w:tcPr>
          <w:p w14:paraId="2CC06EB5" w14:textId="77777777" w:rsidR="008A4D1C" w:rsidRPr="00A07708" w:rsidRDefault="008A4D1C" w:rsidP="00474975">
            <w:pPr>
              <w:jc w:val="center"/>
              <w:rPr>
                <w:rFonts w:cs="Times New Roman"/>
                <w:szCs w:val="20"/>
              </w:rPr>
            </w:pPr>
          </w:p>
        </w:tc>
        <w:tc>
          <w:tcPr>
            <w:tcW w:w="4046" w:type="dxa"/>
          </w:tcPr>
          <w:p w14:paraId="6D63DBF6" w14:textId="53273B45" w:rsidR="008A4D1C" w:rsidRPr="00ED1077" w:rsidRDefault="008A4D1C" w:rsidP="008A4D1C">
            <w:pPr>
              <w:pStyle w:val="ListParagraph"/>
              <w:numPr>
                <w:ilvl w:val="0"/>
                <w:numId w:val="3"/>
              </w:numPr>
              <w:ind w:left="480"/>
              <w:rPr>
                <w:sz w:val="20"/>
                <w:szCs w:val="20"/>
              </w:rPr>
            </w:pPr>
            <w:bookmarkStart w:id="2" w:name="_Hlk120857354"/>
            <w:r w:rsidRPr="00ED1077">
              <w:rPr>
                <w:sz w:val="20"/>
                <w:szCs w:val="20"/>
              </w:rPr>
              <w:t>Long-sleeved, flame-resistant shirt (yellow recommended) is NFPA 1977</w:t>
            </w:r>
            <w:bookmarkEnd w:id="2"/>
            <w:r w:rsidRPr="00ED1077">
              <w:rPr>
                <w:sz w:val="20"/>
                <w:szCs w:val="20"/>
              </w:rPr>
              <w:t xml:space="preserve"> compliant</w:t>
            </w:r>
            <w:r w:rsidR="0054521E">
              <w:rPr>
                <w:sz w:val="20"/>
                <w:szCs w:val="20"/>
              </w:rPr>
              <w:t>.</w:t>
            </w:r>
          </w:p>
          <w:p w14:paraId="2AFA4DC7" w14:textId="77777777" w:rsidR="008A4D1C" w:rsidRPr="00A07708" w:rsidRDefault="008A4D1C" w:rsidP="00474975">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5F8683DD"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67D9472"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62C3A071" w14:textId="77777777" w:rsidTr="00474975">
        <w:trPr>
          <w:cantSplit/>
          <w:jc w:val="center"/>
        </w:trPr>
        <w:tc>
          <w:tcPr>
            <w:tcW w:w="909" w:type="dxa"/>
            <w:tcBorders>
              <w:top w:val="nil"/>
              <w:bottom w:val="nil"/>
            </w:tcBorders>
          </w:tcPr>
          <w:p w14:paraId="5F7BEB3C" w14:textId="77777777" w:rsidR="008A4D1C" w:rsidRPr="00A07708" w:rsidRDefault="008A4D1C" w:rsidP="00474975">
            <w:pPr>
              <w:jc w:val="center"/>
              <w:rPr>
                <w:rFonts w:cs="Times New Roman"/>
                <w:szCs w:val="20"/>
              </w:rPr>
            </w:pPr>
          </w:p>
        </w:tc>
        <w:tc>
          <w:tcPr>
            <w:tcW w:w="4046" w:type="dxa"/>
          </w:tcPr>
          <w:p w14:paraId="2FFC459F" w14:textId="2319A288" w:rsidR="008A4D1C" w:rsidRPr="00ED1077" w:rsidRDefault="008A4D1C" w:rsidP="008A4D1C">
            <w:pPr>
              <w:pStyle w:val="ListParagraph"/>
              <w:numPr>
                <w:ilvl w:val="0"/>
                <w:numId w:val="3"/>
              </w:numPr>
              <w:ind w:left="480"/>
              <w:rPr>
                <w:sz w:val="20"/>
                <w:szCs w:val="20"/>
              </w:rPr>
            </w:pPr>
            <w:bookmarkStart w:id="3" w:name="_Hlk120857410"/>
            <w:r w:rsidRPr="00ED1077">
              <w:rPr>
                <w:sz w:val="20"/>
                <w:szCs w:val="20"/>
              </w:rPr>
              <w:t>Flame-resistant trousers are NFPA 1977 compliant</w:t>
            </w:r>
            <w:r w:rsidR="0054521E">
              <w:rPr>
                <w:sz w:val="20"/>
                <w:szCs w:val="20"/>
              </w:rPr>
              <w:t>.</w:t>
            </w:r>
          </w:p>
          <w:bookmarkEnd w:id="3"/>
          <w:p w14:paraId="7C07C305" w14:textId="77777777" w:rsidR="008A4D1C" w:rsidRPr="00A07708" w:rsidRDefault="008A4D1C" w:rsidP="00474975">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50D183FC"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10C14D6A"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16F49ABD" w14:textId="77777777" w:rsidTr="00474975">
        <w:trPr>
          <w:cantSplit/>
          <w:jc w:val="center"/>
        </w:trPr>
        <w:tc>
          <w:tcPr>
            <w:tcW w:w="909" w:type="dxa"/>
            <w:tcBorders>
              <w:top w:val="nil"/>
              <w:bottom w:val="nil"/>
            </w:tcBorders>
          </w:tcPr>
          <w:p w14:paraId="05EEED17" w14:textId="77777777" w:rsidR="008A4D1C" w:rsidRPr="00A07708" w:rsidRDefault="008A4D1C" w:rsidP="00474975">
            <w:pPr>
              <w:jc w:val="center"/>
              <w:rPr>
                <w:rFonts w:cs="Times New Roman"/>
                <w:szCs w:val="20"/>
              </w:rPr>
            </w:pPr>
          </w:p>
        </w:tc>
        <w:tc>
          <w:tcPr>
            <w:tcW w:w="4046" w:type="dxa"/>
          </w:tcPr>
          <w:p w14:paraId="3A0A3D42" w14:textId="77777777" w:rsidR="008A4D1C" w:rsidRDefault="008A4D1C" w:rsidP="008A4D1C">
            <w:pPr>
              <w:pStyle w:val="ListParagraph"/>
              <w:numPr>
                <w:ilvl w:val="0"/>
                <w:numId w:val="3"/>
              </w:numPr>
              <w:ind w:left="480"/>
              <w:rPr>
                <w:sz w:val="20"/>
                <w:szCs w:val="20"/>
              </w:rPr>
            </w:pPr>
            <w:r w:rsidRPr="00ED1077">
              <w:rPr>
                <w:sz w:val="20"/>
                <w:szCs w:val="20"/>
              </w:rPr>
              <w:t>Gloves</w:t>
            </w:r>
          </w:p>
          <w:p w14:paraId="35DCE5C4" w14:textId="61D16D47" w:rsidR="008A4D1C" w:rsidRDefault="008A4D1C" w:rsidP="00474975">
            <w:pPr>
              <w:pStyle w:val="ChapterBulletLevel1"/>
              <w:ind w:left="840"/>
            </w:pPr>
            <w:r>
              <w:t>L</w:t>
            </w:r>
            <w:r w:rsidRPr="00ED1077">
              <w:t>eather or leather/flame-resistant combination</w:t>
            </w:r>
            <w:r w:rsidR="00C144F6">
              <w:t>.</w:t>
            </w:r>
            <w:r w:rsidRPr="00ED1077">
              <w:t xml:space="preserve"> </w:t>
            </w:r>
          </w:p>
          <w:p w14:paraId="76677368" w14:textId="297CF46E" w:rsidR="008A4D1C" w:rsidRDefault="008A4D1C" w:rsidP="00474975">
            <w:pPr>
              <w:pStyle w:val="ChapterBulletLevel1"/>
              <w:ind w:left="840"/>
            </w:pPr>
            <w:r w:rsidRPr="00ED1077">
              <w:t>Flame-resistant flight gloves or NFPA-1977-compliant driving gloves can be used by heavy equipment operators, drivers, and fireline supervisors when not using fireline hand tools</w:t>
            </w:r>
            <w:r w:rsidR="0054521E">
              <w:t>.</w:t>
            </w:r>
          </w:p>
          <w:p w14:paraId="79C34980" w14:textId="39B9DC34" w:rsidR="008A4D1C" w:rsidRPr="00ED1077" w:rsidRDefault="008A4D1C" w:rsidP="00474975">
            <w:pPr>
              <w:pStyle w:val="ChapterBulletLevel1"/>
              <w:ind w:left="840"/>
            </w:pPr>
            <w:r>
              <w:t xml:space="preserve">For helicopter observation flights, flight gloves </w:t>
            </w:r>
            <w:r w:rsidRPr="00CE4440">
              <w:t>(type GS/FRP-2)</w:t>
            </w:r>
            <w:r>
              <w:t>, a</w:t>
            </w:r>
            <w:r w:rsidRPr="00CE4440">
              <w:t>ll-leather gloves (without synthetic liners) are acceptable if they provide the wearer with wrist coverage and finger dexterity</w:t>
            </w:r>
            <w:r>
              <w:t xml:space="preserve">, or </w:t>
            </w:r>
            <w:r w:rsidRPr="00CE4440">
              <w:t>flame-resistant Nomex® and leather design (conforms to Military Specification MIL-DTL-81188C)</w:t>
            </w:r>
            <w:r w:rsidR="0054521E">
              <w:t>.</w:t>
            </w:r>
          </w:p>
          <w:p w14:paraId="53E7A2EB" w14:textId="77777777" w:rsidR="008A4D1C" w:rsidRPr="00A07708" w:rsidRDefault="008A4D1C" w:rsidP="00474975">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7, 16</w:t>
            </w:r>
            <w:r w:rsidRPr="00A07708">
              <w:rPr>
                <w:rFonts w:cs="Times New Roman"/>
                <w:i/>
                <w:iCs/>
                <w:color w:val="000000"/>
                <w:szCs w:val="20"/>
              </w:rPr>
              <w:t>]</w:t>
            </w:r>
          </w:p>
        </w:tc>
        <w:tc>
          <w:tcPr>
            <w:tcW w:w="1229" w:type="dxa"/>
          </w:tcPr>
          <w:p w14:paraId="7861EF1A"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601EC190"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022D209E" w14:textId="77777777" w:rsidTr="00474975">
        <w:trPr>
          <w:cantSplit/>
          <w:jc w:val="center"/>
        </w:trPr>
        <w:tc>
          <w:tcPr>
            <w:tcW w:w="909" w:type="dxa"/>
            <w:tcBorders>
              <w:top w:val="nil"/>
              <w:bottom w:val="nil"/>
            </w:tcBorders>
          </w:tcPr>
          <w:p w14:paraId="40E10DF1" w14:textId="77777777" w:rsidR="008A4D1C" w:rsidRDefault="008A4D1C" w:rsidP="00474975">
            <w:pPr>
              <w:jc w:val="center"/>
              <w:rPr>
                <w:rFonts w:cs="Times New Roman"/>
                <w:szCs w:val="20"/>
              </w:rPr>
            </w:pPr>
          </w:p>
        </w:tc>
        <w:tc>
          <w:tcPr>
            <w:tcW w:w="4046" w:type="dxa"/>
          </w:tcPr>
          <w:p w14:paraId="30506C3B" w14:textId="77777777" w:rsidR="00CD1045" w:rsidRPr="00D01B2C" w:rsidRDefault="008A4D1C" w:rsidP="00CD1045">
            <w:pPr>
              <w:pStyle w:val="ListParagraph"/>
              <w:numPr>
                <w:ilvl w:val="0"/>
                <w:numId w:val="3"/>
              </w:numPr>
              <w:ind w:left="480"/>
              <w:rPr>
                <w:sz w:val="20"/>
                <w:szCs w:val="20"/>
              </w:rPr>
            </w:pPr>
            <w:r w:rsidRPr="00ED1077">
              <w:rPr>
                <w:sz w:val="20"/>
                <w:szCs w:val="20"/>
              </w:rPr>
              <w:t xml:space="preserve">Chainsaw </w:t>
            </w:r>
            <w:r w:rsidR="00CD1045" w:rsidRPr="00D01B2C">
              <w:rPr>
                <w:sz w:val="20"/>
                <w:szCs w:val="20"/>
              </w:rPr>
              <w:t xml:space="preserve">operators wear leg protection that meets NFPA 1977. </w:t>
            </w:r>
          </w:p>
          <w:p w14:paraId="1854DAFE" w14:textId="77777777" w:rsidR="00CD1045" w:rsidRPr="00D01B2C" w:rsidRDefault="00CD1045" w:rsidP="00CD1045">
            <w:pPr>
              <w:pStyle w:val="ChapterBulletLevel1"/>
              <w:ind w:left="840"/>
            </w:pPr>
            <w:r w:rsidRPr="00D01B2C">
              <w:t>Swampers wear leg protection when the need is demonstrated by a risk analysis considering the proximity to the sawyer, slope, fuel type, etc.</w:t>
            </w:r>
          </w:p>
          <w:p w14:paraId="0A6207A9" w14:textId="77777777" w:rsidR="00CD1045" w:rsidRPr="00D01B2C" w:rsidRDefault="00CD1045" w:rsidP="00CD1045">
            <w:pPr>
              <w:pStyle w:val="ChapterBulletLevel1"/>
              <w:ind w:left="840"/>
            </w:pPr>
            <w:r w:rsidRPr="00D01B2C">
              <w:t>All other chainsaw leg protection must be removed from service.</w:t>
            </w:r>
          </w:p>
          <w:p w14:paraId="6DCC9983" w14:textId="77777777" w:rsidR="00CD1045" w:rsidRPr="00D01B2C" w:rsidRDefault="00CD1045" w:rsidP="00CD1045">
            <w:pPr>
              <w:pStyle w:val="ChapterBulletLevel1"/>
              <w:ind w:left="840"/>
            </w:pPr>
            <w:r w:rsidRPr="00D01B2C">
              <w:t>Chainsaw leg protection shall be maintained according to manufacturer instructions.</w:t>
            </w:r>
          </w:p>
          <w:p w14:paraId="4505974A" w14:textId="5D2A1C7E" w:rsidR="008A4D1C" w:rsidRPr="002842C1" w:rsidRDefault="008A4D1C" w:rsidP="00474975">
            <w:pPr>
              <w:rPr>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0289C8A7"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7AE36F2E"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2D97BB5E" w14:textId="77777777" w:rsidTr="008A4D1C">
        <w:trPr>
          <w:cantSplit/>
          <w:jc w:val="center"/>
        </w:trPr>
        <w:tc>
          <w:tcPr>
            <w:tcW w:w="909" w:type="dxa"/>
            <w:tcBorders>
              <w:top w:val="nil"/>
              <w:bottom w:val="nil"/>
            </w:tcBorders>
          </w:tcPr>
          <w:p w14:paraId="1848FCFB" w14:textId="77777777" w:rsidR="008A4D1C" w:rsidRDefault="008A4D1C" w:rsidP="00474975">
            <w:pPr>
              <w:jc w:val="center"/>
              <w:rPr>
                <w:rFonts w:cs="Times New Roman"/>
                <w:szCs w:val="20"/>
              </w:rPr>
            </w:pPr>
          </w:p>
        </w:tc>
        <w:tc>
          <w:tcPr>
            <w:tcW w:w="4046" w:type="dxa"/>
          </w:tcPr>
          <w:p w14:paraId="431DE9C6" w14:textId="3A5A1A74" w:rsidR="008A4D1C" w:rsidRPr="00ED1077" w:rsidRDefault="008A4D1C" w:rsidP="008A4D1C">
            <w:pPr>
              <w:pStyle w:val="ListParagraph"/>
              <w:numPr>
                <w:ilvl w:val="0"/>
                <w:numId w:val="3"/>
              </w:numPr>
              <w:ind w:left="480"/>
              <w:rPr>
                <w:iCs/>
                <w:sz w:val="20"/>
                <w:szCs w:val="20"/>
              </w:rPr>
            </w:pPr>
            <w:r w:rsidRPr="00ED1077">
              <w:rPr>
                <w:sz w:val="20"/>
                <w:szCs w:val="20"/>
              </w:rPr>
              <w:t>Additional PPE as identified by local conditions, Safety Data Sheet, or JHA/RA</w:t>
            </w:r>
            <w:r w:rsidR="00C144F6">
              <w:rPr>
                <w:sz w:val="20"/>
                <w:szCs w:val="20"/>
              </w:rPr>
              <w:t>.</w:t>
            </w:r>
          </w:p>
          <w:p w14:paraId="6D9E316F" w14:textId="77777777" w:rsidR="008A4D1C" w:rsidRDefault="008A4D1C" w:rsidP="00474975">
            <w:pPr>
              <w:rPr>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68DB6DBA"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50D62E5"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36314BDE" w14:textId="77777777" w:rsidTr="00F64F73">
        <w:trPr>
          <w:cantSplit/>
          <w:jc w:val="center"/>
        </w:trPr>
        <w:tc>
          <w:tcPr>
            <w:tcW w:w="909" w:type="dxa"/>
            <w:tcBorders>
              <w:top w:val="nil"/>
              <w:bottom w:val="nil"/>
            </w:tcBorders>
          </w:tcPr>
          <w:p w14:paraId="34DF89B1" w14:textId="77777777" w:rsidR="008A4D1C" w:rsidRDefault="008A4D1C" w:rsidP="00474975">
            <w:pPr>
              <w:jc w:val="center"/>
              <w:rPr>
                <w:rFonts w:cs="Times New Roman"/>
                <w:szCs w:val="20"/>
              </w:rPr>
            </w:pPr>
          </w:p>
        </w:tc>
        <w:tc>
          <w:tcPr>
            <w:tcW w:w="4046" w:type="dxa"/>
          </w:tcPr>
          <w:p w14:paraId="7EB2279C" w14:textId="2B2E8483" w:rsidR="008A4D1C" w:rsidRPr="002F0E5D" w:rsidRDefault="008A4D1C" w:rsidP="002F0E5D">
            <w:pPr>
              <w:pStyle w:val="ListParagraph"/>
              <w:numPr>
                <w:ilvl w:val="0"/>
                <w:numId w:val="3"/>
              </w:numPr>
              <w:ind w:left="480"/>
              <w:rPr>
                <w:sz w:val="20"/>
                <w:szCs w:val="20"/>
              </w:rPr>
            </w:pPr>
            <w:r w:rsidRPr="002F0E5D">
              <w:rPr>
                <w:color w:val="000000"/>
                <w:sz w:val="20"/>
                <w:szCs w:val="20"/>
              </w:rPr>
              <w:t xml:space="preserve">Personnel </w:t>
            </w:r>
            <w:r w:rsidR="002F0E5D" w:rsidRPr="002F0E5D">
              <w:rPr>
                <w:color w:val="000000"/>
                <w:sz w:val="20"/>
                <w:szCs w:val="20"/>
              </w:rPr>
              <w:t>have required PPE and are trained to use safety equipment effectively</w:t>
            </w:r>
            <w:r w:rsidR="0054521E">
              <w:rPr>
                <w:color w:val="000000"/>
                <w:sz w:val="20"/>
                <w:szCs w:val="20"/>
              </w:rPr>
              <w:t>.</w:t>
            </w:r>
            <w:r w:rsidR="002F0E5D" w:rsidRPr="002F0E5D">
              <w:rPr>
                <w:i/>
                <w:iCs/>
                <w:color w:val="000000"/>
                <w:sz w:val="20"/>
                <w:szCs w:val="20"/>
              </w:rPr>
              <w:t xml:space="preserve"> </w:t>
            </w:r>
            <w:r w:rsidRPr="002F0E5D">
              <w:rPr>
                <w:i/>
                <w:iCs/>
                <w:color w:val="000000"/>
                <w:sz w:val="20"/>
                <w:szCs w:val="20"/>
              </w:rPr>
              <w:t>[RB Ch 7]</w:t>
            </w:r>
          </w:p>
        </w:tc>
        <w:tc>
          <w:tcPr>
            <w:tcW w:w="1229" w:type="dxa"/>
          </w:tcPr>
          <w:p w14:paraId="13A6837C" w14:textId="1A5DE748" w:rsidR="008A4D1C" w:rsidRPr="00A07708" w:rsidRDefault="002F0E5D"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760EF09A" w14:textId="1F7E6DCE" w:rsidR="008A4D1C" w:rsidRPr="00A07708" w:rsidRDefault="002F0E5D"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F64F73" w:rsidRPr="00A07708" w14:paraId="55AE26C6" w14:textId="77777777" w:rsidTr="00474975">
        <w:trPr>
          <w:cantSplit/>
          <w:jc w:val="center"/>
        </w:trPr>
        <w:tc>
          <w:tcPr>
            <w:tcW w:w="909" w:type="dxa"/>
            <w:tcBorders>
              <w:top w:val="nil"/>
            </w:tcBorders>
          </w:tcPr>
          <w:p w14:paraId="45EBAAA9" w14:textId="77777777" w:rsidR="00F64F73" w:rsidRDefault="00F64F73" w:rsidP="00474975">
            <w:pPr>
              <w:jc w:val="center"/>
              <w:rPr>
                <w:rFonts w:cs="Times New Roman"/>
                <w:szCs w:val="20"/>
              </w:rPr>
            </w:pPr>
          </w:p>
        </w:tc>
        <w:tc>
          <w:tcPr>
            <w:tcW w:w="4046" w:type="dxa"/>
          </w:tcPr>
          <w:p w14:paraId="1679642A" w14:textId="09A74021" w:rsidR="00F64F73" w:rsidRDefault="00F64F73" w:rsidP="002F0E5D">
            <w:pPr>
              <w:pStyle w:val="ListParagraph"/>
              <w:numPr>
                <w:ilvl w:val="0"/>
                <w:numId w:val="3"/>
              </w:numPr>
              <w:ind w:left="480"/>
              <w:rPr>
                <w:color w:val="000000"/>
                <w:sz w:val="20"/>
                <w:szCs w:val="20"/>
              </w:rPr>
            </w:pPr>
            <w:r>
              <w:rPr>
                <w:color w:val="000000"/>
                <w:sz w:val="20"/>
                <w:szCs w:val="20"/>
              </w:rPr>
              <w:t>Incident Response Pocket Guide (IRPG)</w:t>
            </w:r>
            <w:r w:rsidR="00611A2E">
              <w:rPr>
                <w:color w:val="000000"/>
                <w:sz w:val="20"/>
                <w:szCs w:val="20"/>
              </w:rPr>
              <w:t xml:space="preserve"> current version</w:t>
            </w:r>
          </w:p>
          <w:p w14:paraId="7CFEDD2C" w14:textId="4A0454AE" w:rsidR="00F64F73" w:rsidRPr="002F0E5D" w:rsidRDefault="00F64F73" w:rsidP="00F64F73">
            <w:pPr>
              <w:pStyle w:val="ListParagraph"/>
              <w:ind w:left="480"/>
              <w:rPr>
                <w:color w:val="000000"/>
                <w:sz w:val="20"/>
                <w:szCs w:val="20"/>
              </w:rPr>
            </w:pPr>
            <w:r w:rsidRPr="002F0E5D">
              <w:rPr>
                <w:i/>
                <w:iCs/>
                <w:color w:val="000000"/>
                <w:sz w:val="20"/>
                <w:szCs w:val="20"/>
              </w:rPr>
              <w:t>[RB Ch 7]</w:t>
            </w:r>
          </w:p>
        </w:tc>
        <w:tc>
          <w:tcPr>
            <w:tcW w:w="1229" w:type="dxa"/>
          </w:tcPr>
          <w:p w14:paraId="5877E1A3" w14:textId="7F99DE8A" w:rsidR="00F64F73" w:rsidRPr="00A07708" w:rsidRDefault="00F64F73"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A17FF69" w14:textId="4CFB5DC7" w:rsidR="00F64F73" w:rsidRPr="00A07708" w:rsidRDefault="00F64F73"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bookmarkEnd w:id="0"/>
      <w:bookmarkEnd w:id="1"/>
    </w:tbl>
    <w:p w14:paraId="1A97FA74" w14:textId="77777777" w:rsidR="008A4D1C" w:rsidRDefault="008A4D1C" w:rsidP="00166B53">
      <w:pPr>
        <w:spacing w:after="200" w:line="276" w:lineRule="auto"/>
        <w:rPr>
          <w:color w:val="000000"/>
          <w:szCs w:val="20"/>
        </w:rPr>
      </w:pPr>
    </w:p>
    <w:sectPr w:rsidR="008A4D1C" w:rsidSect="0003187A">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EF09" w14:textId="77777777" w:rsidR="00B54AB8" w:rsidRDefault="00B54AB8" w:rsidP="007210B1">
      <w:r>
        <w:separator/>
      </w:r>
    </w:p>
  </w:endnote>
  <w:endnote w:type="continuationSeparator" w:id="0">
    <w:p w14:paraId="01E6CC49" w14:textId="77777777" w:rsidR="00B54AB8" w:rsidRDefault="00B54AB8"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B2DF" w14:textId="2E7431DA" w:rsidR="00B54AB8" w:rsidRPr="007210B1" w:rsidRDefault="00B54AB8" w:rsidP="00135784">
    <w:pPr>
      <w:pStyle w:val="Footer"/>
      <w:tabs>
        <w:tab w:val="clear" w:pos="9360"/>
        <w:tab w:val="right" w:pos="10080"/>
      </w:tabs>
    </w:pPr>
    <w:r w:rsidRPr="001C5582">
      <w:t>Geographic Area Coordination Center</w:t>
    </w:r>
    <w:r>
      <w:tab/>
    </w:r>
    <w:sdt>
      <w:sdtPr>
        <w:id w:val="-1435737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r>
      <w:tab/>
    </w:r>
    <w:r w:rsidRPr="007210B1">
      <w:t xml:space="preserve">Revised </w:t>
    </w:r>
    <w:r>
      <w:t>April 202</w:t>
    </w:r>
    <w:r w:rsidR="004C6FB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24D0" w14:textId="77777777" w:rsidR="00B54AB8" w:rsidRDefault="00B54AB8" w:rsidP="007210B1">
      <w:r>
        <w:separator/>
      </w:r>
    </w:p>
  </w:footnote>
  <w:footnote w:type="continuationSeparator" w:id="0">
    <w:p w14:paraId="7518A9E4" w14:textId="77777777" w:rsidR="00B54AB8" w:rsidRDefault="00B54AB8" w:rsidP="00721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A2D42"/>
    <w:multiLevelType w:val="hybridMultilevel"/>
    <w:tmpl w:val="5A5E2936"/>
    <w:lvl w:ilvl="0" w:tplc="8A4C3046">
      <w:start w:val="1"/>
      <w:numFmt w:val="bullet"/>
      <w:pStyle w:val="ChapterBulletLevel1"/>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5D0074"/>
    <w:multiLevelType w:val="hybridMultilevel"/>
    <w:tmpl w:val="CE60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10F22"/>
    <w:multiLevelType w:val="hybridMultilevel"/>
    <w:tmpl w:val="CE60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1204AB"/>
    <w:multiLevelType w:val="hybridMultilevel"/>
    <w:tmpl w:val="6FF804F2"/>
    <w:lvl w:ilvl="0" w:tplc="B9DE1BE4">
      <w:start w:val="18"/>
      <w:numFmt w:val="low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num w:numId="1" w16cid:durableId="83192340">
    <w:abstractNumId w:val="3"/>
  </w:num>
  <w:num w:numId="2" w16cid:durableId="1935547830">
    <w:abstractNumId w:val="0"/>
  </w:num>
  <w:num w:numId="3" w16cid:durableId="279605067">
    <w:abstractNumId w:val="1"/>
  </w:num>
  <w:num w:numId="4" w16cid:durableId="74692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9"/>
    <w:rsid w:val="00001BB1"/>
    <w:rsid w:val="00015626"/>
    <w:rsid w:val="00026FBC"/>
    <w:rsid w:val="0003187A"/>
    <w:rsid w:val="00032531"/>
    <w:rsid w:val="0003591E"/>
    <w:rsid w:val="000379AE"/>
    <w:rsid w:val="000411FD"/>
    <w:rsid w:val="00042E4E"/>
    <w:rsid w:val="00044F17"/>
    <w:rsid w:val="000477AB"/>
    <w:rsid w:val="00051D0E"/>
    <w:rsid w:val="00067515"/>
    <w:rsid w:val="00067B95"/>
    <w:rsid w:val="00070067"/>
    <w:rsid w:val="000747EB"/>
    <w:rsid w:val="0007707A"/>
    <w:rsid w:val="00090D20"/>
    <w:rsid w:val="00091493"/>
    <w:rsid w:val="00096CF3"/>
    <w:rsid w:val="000C3966"/>
    <w:rsid w:val="000D0994"/>
    <w:rsid w:val="000E043E"/>
    <w:rsid w:val="000F1BBF"/>
    <w:rsid w:val="00102A18"/>
    <w:rsid w:val="00117D16"/>
    <w:rsid w:val="00123FBA"/>
    <w:rsid w:val="00135784"/>
    <w:rsid w:val="00166B53"/>
    <w:rsid w:val="00170A2D"/>
    <w:rsid w:val="00174CF4"/>
    <w:rsid w:val="0017558D"/>
    <w:rsid w:val="00176F19"/>
    <w:rsid w:val="00180210"/>
    <w:rsid w:val="00190CDE"/>
    <w:rsid w:val="001A6ECA"/>
    <w:rsid w:val="001B3390"/>
    <w:rsid w:val="001B6CF4"/>
    <w:rsid w:val="001C1F53"/>
    <w:rsid w:val="001C2322"/>
    <w:rsid w:val="001C5582"/>
    <w:rsid w:val="001C75C8"/>
    <w:rsid w:val="001D4CB8"/>
    <w:rsid w:val="001D5BCA"/>
    <w:rsid w:val="001D7A18"/>
    <w:rsid w:val="001D7CBF"/>
    <w:rsid w:val="001E034B"/>
    <w:rsid w:val="001F177F"/>
    <w:rsid w:val="00200B9A"/>
    <w:rsid w:val="00202448"/>
    <w:rsid w:val="002133E8"/>
    <w:rsid w:val="0024060C"/>
    <w:rsid w:val="00241A1A"/>
    <w:rsid w:val="0024266D"/>
    <w:rsid w:val="00250F88"/>
    <w:rsid w:val="0026633B"/>
    <w:rsid w:val="002817C0"/>
    <w:rsid w:val="002A7F13"/>
    <w:rsid w:val="002B1AC8"/>
    <w:rsid w:val="002D7DE8"/>
    <w:rsid w:val="002E07EC"/>
    <w:rsid w:val="002E6275"/>
    <w:rsid w:val="002F0E5D"/>
    <w:rsid w:val="00305B41"/>
    <w:rsid w:val="00307271"/>
    <w:rsid w:val="00311D44"/>
    <w:rsid w:val="00337723"/>
    <w:rsid w:val="003453BC"/>
    <w:rsid w:val="00346E43"/>
    <w:rsid w:val="003521A0"/>
    <w:rsid w:val="00354AE0"/>
    <w:rsid w:val="0036087C"/>
    <w:rsid w:val="00360B74"/>
    <w:rsid w:val="003827B4"/>
    <w:rsid w:val="003835D7"/>
    <w:rsid w:val="00383DE6"/>
    <w:rsid w:val="003920B9"/>
    <w:rsid w:val="00395188"/>
    <w:rsid w:val="003A5DF9"/>
    <w:rsid w:val="003C1FAE"/>
    <w:rsid w:val="003E170C"/>
    <w:rsid w:val="003E40CA"/>
    <w:rsid w:val="003F1102"/>
    <w:rsid w:val="003F5F21"/>
    <w:rsid w:val="00411B78"/>
    <w:rsid w:val="00413C2E"/>
    <w:rsid w:val="00417FC8"/>
    <w:rsid w:val="004217BB"/>
    <w:rsid w:val="004262CF"/>
    <w:rsid w:val="0044249E"/>
    <w:rsid w:val="00445C53"/>
    <w:rsid w:val="00450A5D"/>
    <w:rsid w:val="00453242"/>
    <w:rsid w:val="00467BDC"/>
    <w:rsid w:val="004715E6"/>
    <w:rsid w:val="004847FF"/>
    <w:rsid w:val="00484E4E"/>
    <w:rsid w:val="004864E6"/>
    <w:rsid w:val="004947DB"/>
    <w:rsid w:val="00496163"/>
    <w:rsid w:val="004B0D30"/>
    <w:rsid w:val="004B2CDA"/>
    <w:rsid w:val="004B61A8"/>
    <w:rsid w:val="004C6FB7"/>
    <w:rsid w:val="005160A5"/>
    <w:rsid w:val="0051792C"/>
    <w:rsid w:val="00527EA8"/>
    <w:rsid w:val="005347D1"/>
    <w:rsid w:val="0053696A"/>
    <w:rsid w:val="0054338B"/>
    <w:rsid w:val="0054521E"/>
    <w:rsid w:val="00546AE3"/>
    <w:rsid w:val="00552A12"/>
    <w:rsid w:val="00556F52"/>
    <w:rsid w:val="00560DF8"/>
    <w:rsid w:val="0056304F"/>
    <w:rsid w:val="00564F65"/>
    <w:rsid w:val="005662F8"/>
    <w:rsid w:val="005678BD"/>
    <w:rsid w:val="00583860"/>
    <w:rsid w:val="00597EB1"/>
    <w:rsid w:val="005A01D5"/>
    <w:rsid w:val="005A71D5"/>
    <w:rsid w:val="005C0CAD"/>
    <w:rsid w:val="005D7422"/>
    <w:rsid w:val="005E2846"/>
    <w:rsid w:val="005F3C2A"/>
    <w:rsid w:val="005F7263"/>
    <w:rsid w:val="00602339"/>
    <w:rsid w:val="00604B5D"/>
    <w:rsid w:val="006102E2"/>
    <w:rsid w:val="00611A2E"/>
    <w:rsid w:val="00612907"/>
    <w:rsid w:val="00623C3C"/>
    <w:rsid w:val="00626436"/>
    <w:rsid w:val="00631E21"/>
    <w:rsid w:val="0064342F"/>
    <w:rsid w:val="00662B06"/>
    <w:rsid w:val="00663E27"/>
    <w:rsid w:val="00690FC6"/>
    <w:rsid w:val="006A1577"/>
    <w:rsid w:val="006A43A7"/>
    <w:rsid w:val="006B156E"/>
    <w:rsid w:val="006C6585"/>
    <w:rsid w:val="006C7C1B"/>
    <w:rsid w:val="006D3E57"/>
    <w:rsid w:val="006E0388"/>
    <w:rsid w:val="006F22E1"/>
    <w:rsid w:val="006F6497"/>
    <w:rsid w:val="007210B1"/>
    <w:rsid w:val="0073065A"/>
    <w:rsid w:val="00730840"/>
    <w:rsid w:val="0074116C"/>
    <w:rsid w:val="00743394"/>
    <w:rsid w:val="00747F98"/>
    <w:rsid w:val="0076048C"/>
    <w:rsid w:val="00760CE9"/>
    <w:rsid w:val="0076158A"/>
    <w:rsid w:val="00762F2C"/>
    <w:rsid w:val="00772834"/>
    <w:rsid w:val="007834D8"/>
    <w:rsid w:val="00793312"/>
    <w:rsid w:val="00794B5D"/>
    <w:rsid w:val="00797438"/>
    <w:rsid w:val="007A2F5C"/>
    <w:rsid w:val="007A4501"/>
    <w:rsid w:val="007B41F8"/>
    <w:rsid w:val="007F3377"/>
    <w:rsid w:val="00803077"/>
    <w:rsid w:val="00804B6D"/>
    <w:rsid w:val="0080782B"/>
    <w:rsid w:val="008126BB"/>
    <w:rsid w:val="00821095"/>
    <w:rsid w:val="00835814"/>
    <w:rsid w:val="008548BE"/>
    <w:rsid w:val="00862CE8"/>
    <w:rsid w:val="00884BDC"/>
    <w:rsid w:val="0089531F"/>
    <w:rsid w:val="008A4D1C"/>
    <w:rsid w:val="008B013D"/>
    <w:rsid w:val="008E01C1"/>
    <w:rsid w:val="008E3187"/>
    <w:rsid w:val="009065F0"/>
    <w:rsid w:val="0091236B"/>
    <w:rsid w:val="00912B05"/>
    <w:rsid w:val="009241C7"/>
    <w:rsid w:val="009262E8"/>
    <w:rsid w:val="009437E5"/>
    <w:rsid w:val="00946374"/>
    <w:rsid w:val="009472AE"/>
    <w:rsid w:val="00952DA6"/>
    <w:rsid w:val="00955E71"/>
    <w:rsid w:val="00957760"/>
    <w:rsid w:val="0096067A"/>
    <w:rsid w:val="00976882"/>
    <w:rsid w:val="00990754"/>
    <w:rsid w:val="00995A9D"/>
    <w:rsid w:val="009B57AA"/>
    <w:rsid w:val="009B685C"/>
    <w:rsid w:val="009B7E79"/>
    <w:rsid w:val="009C5455"/>
    <w:rsid w:val="009C59CE"/>
    <w:rsid w:val="009E3ADF"/>
    <w:rsid w:val="009E7AAA"/>
    <w:rsid w:val="009F7AF7"/>
    <w:rsid w:val="00A07075"/>
    <w:rsid w:val="00A155D6"/>
    <w:rsid w:val="00A3023F"/>
    <w:rsid w:val="00A32048"/>
    <w:rsid w:val="00A32E4A"/>
    <w:rsid w:val="00A37695"/>
    <w:rsid w:val="00A43AB2"/>
    <w:rsid w:val="00A61AB3"/>
    <w:rsid w:val="00A6312B"/>
    <w:rsid w:val="00A80644"/>
    <w:rsid w:val="00A81213"/>
    <w:rsid w:val="00A8455D"/>
    <w:rsid w:val="00A90F6E"/>
    <w:rsid w:val="00AA0EDC"/>
    <w:rsid w:val="00AA107E"/>
    <w:rsid w:val="00AB0EFC"/>
    <w:rsid w:val="00AD3C15"/>
    <w:rsid w:val="00AD6098"/>
    <w:rsid w:val="00AE11CC"/>
    <w:rsid w:val="00AE2C12"/>
    <w:rsid w:val="00AE2E61"/>
    <w:rsid w:val="00AE46D2"/>
    <w:rsid w:val="00AE4AFD"/>
    <w:rsid w:val="00AE7B19"/>
    <w:rsid w:val="00B00E7D"/>
    <w:rsid w:val="00B0121D"/>
    <w:rsid w:val="00B0654D"/>
    <w:rsid w:val="00B20DDF"/>
    <w:rsid w:val="00B30DA5"/>
    <w:rsid w:val="00B328FE"/>
    <w:rsid w:val="00B41A78"/>
    <w:rsid w:val="00B41B5C"/>
    <w:rsid w:val="00B5131B"/>
    <w:rsid w:val="00B54AB8"/>
    <w:rsid w:val="00B557A3"/>
    <w:rsid w:val="00B60712"/>
    <w:rsid w:val="00B635B3"/>
    <w:rsid w:val="00B66128"/>
    <w:rsid w:val="00B67A72"/>
    <w:rsid w:val="00B82D9C"/>
    <w:rsid w:val="00BA1659"/>
    <w:rsid w:val="00BA6984"/>
    <w:rsid w:val="00BC4E61"/>
    <w:rsid w:val="00BD255C"/>
    <w:rsid w:val="00BD2ECB"/>
    <w:rsid w:val="00BD7DD2"/>
    <w:rsid w:val="00BE686C"/>
    <w:rsid w:val="00BF23F2"/>
    <w:rsid w:val="00C005A7"/>
    <w:rsid w:val="00C10363"/>
    <w:rsid w:val="00C106CE"/>
    <w:rsid w:val="00C144F6"/>
    <w:rsid w:val="00C45ED6"/>
    <w:rsid w:val="00C470BF"/>
    <w:rsid w:val="00C575BC"/>
    <w:rsid w:val="00C5767C"/>
    <w:rsid w:val="00C760CF"/>
    <w:rsid w:val="00C87BD4"/>
    <w:rsid w:val="00C87C1D"/>
    <w:rsid w:val="00C90473"/>
    <w:rsid w:val="00C907DF"/>
    <w:rsid w:val="00C915F8"/>
    <w:rsid w:val="00CA0819"/>
    <w:rsid w:val="00CB0508"/>
    <w:rsid w:val="00CC15AB"/>
    <w:rsid w:val="00CC30A9"/>
    <w:rsid w:val="00CD1045"/>
    <w:rsid w:val="00CD4AC2"/>
    <w:rsid w:val="00CE0537"/>
    <w:rsid w:val="00CF1A1C"/>
    <w:rsid w:val="00CF7BAC"/>
    <w:rsid w:val="00D20DA7"/>
    <w:rsid w:val="00D22BD9"/>
    <w:rsid w:val="00D30296"/>
    <w:rsid w:val="00D41FF6"/>
    <w:rsid w:val="00D461D5"/>
    <w:rsid w:val="00D52E8F"/>
    <w:rsid w:val="00D55B62"/>
    <w:rsid w:val="00D56BE1"/>
    <w:rsid w:val="00D63CC5"/>
    <w:rsid w:val="00D704B1"/>
    <w:rsid w:val="00D74547"/>
    <w:rsid w:val="00D7721C"/>
    <w:rsid w:val="00D7765E"/>
    <w:rsid w:val="00D93A60"/>
    <w:rsid w:val="00D962D7"/>
    <w:rsid w:val="00DA5E8C"/>
    <w:rsid w:val="00DA720F"/>
    <w:rsid w:val="00DC5F1F"/>
    <w:rsid w:val="00DE1F2D"/>
    <w:rsid w:val="00DE3891"/>
    <w:rsid w:val="00DF0AE8"/>
    <w:rsid w:val="00DF1C96"/>
    <w:rsid w:val="00E07D13"/>
    <w:rsid w:val="00E14BC2"/>
    <w:rsid w:val="00E20DBD"/>
    <w:rsid w:val="00E2225F"/>
    <w:rsid w:val="00E5016E"/>
    <w:rsid w:val="00E61FA0"/>
    <w:rsid w:val="00E760B3"/>
    <w:rsid w:val="00E82F31"/>
    <w:rsid w:val="00E93615"/>
    <w:rsid w:val="00EB4F8E"/>
    <w:rsid w:val="00EC01E8"/>
    <w:rsid w:val="00EC4946"/>
    <w:rsid w:val="00EE5EAF"/>
    <w:rsid w:val="00EF3AFA"/>
    <w:rsid w:val="00EF6320"/>
    <w:rsid w:val="00F00CDB"/>
    <w:rsid w:val="00F04E88"/>
    <w:rsid w:val="00F151DA"/>
    <w:rsid w:val="00F15233"/>
    <w:rsid w:val="00F269F1"/>
    <w:rsid w:val="00F27317"/>
    <w:rsid w:val="00F371D9"/>
    <w:rsid w:val="00F633B2"/>
    <w:rsid w:val="00F64F73"/>
    <w:rsid w:val="00F84CDB"/>
    <w:rsid w:val="00FA2E8B"/>
    <w:rsid w:val="00FA777F"/>
    <w:rsid w:val="00FB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E4D8BA6"/>
  <w15:docId w15:val="{1A4BF0F4-9D52-4B51-9848-648BAC37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BB"/>
    <w:pPr>
      <w:spacing w:after="0" w:line="240" w:lineRule="auto"/>
    </w:pPr>
    <w:rPr>
      <w:rFonts w:ascii="Times New Roman" w:hAnsi="Times New Roman"/>
      <w:sz w:val="20"/>
    </w:rPr>
  </w:style>
  <w:style w:type="paragraph" w:styleId="Heading2">
    <w:name w:val="heading 2"/>
    <w:basedOn w:val="Normal"/>
    <w:next w:val="Normal"/>
    <w:link w:val="Heading2Char"/>
    <w:uiPriority w:val="9"/>
    <w:unhideWhenUsed/>
    <w:qFormat/>
    <w:rsid w:val="00C005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 w:type="character" w:styleId="FollowedHyperlink">
    <w:name w:val="FollowedHyperlink"/>
    <w:basedOn w:val="DefaultParagraphFont"/>
    <w:uiPriority w:val="99"/>
    <w:semiHidden/>
    <w:unhideWhenUsed/>
    <w:rsid w:val="00250F88"/>
    <w:rPr>
      <w:color w:val="800080" w:themeColor="followedHyperlink"/>
      <w:u w:val="single"/>
    </w:rPr>
  </w:style>
  <w:style w:type="character" w:styleId="UnresolvedMention">
    <w:name w:val="Unresolved Mention"/>
    <w:basedOn w:val="DefaultParagraphFont"/>
    <w:uiPriority w:val="99"/>
    <w:semiHidden/>
    <w:unhideWhenUsed/>
    <w:rsid w:val="00D7721C"/>
    <w:rPr>
      <w:color w:val="605E5C"/>
      <w:shd w:val="clear" w:color="auto" w:fill="E1DFDD"/>
    </w:rPr>
  </w:style>
  <w:style w:type="character" w:customStyle="1" w:styleId="Heading2Char">
    <w:name w:val="Heading 2 Char"/>
    <w:basedOn w:val="DefaultParagraphFont"/>
    <w:link w:val="Heading2"/>
    <w:uiPriority w:val="9"/>
    <w:rsid w:val="00C005A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470BF"/>
    <w:pPr>
      <w:ind w:left="720"/>
      <w:contextualSpacing/>
    </w:pPr>
    <w:rPr>
      <w:sz w:val="24"/>
    </w:rPr>
  </w:style>
  <w:style w:type="paragraph" w:customStyle="1" w:styleId="ChapterBulletLevel1">
    <w:name w:val="Chapter_Bullet_Level1"/>
    <w:basedOn w:val="ListParagraph"/>
    <w:qFormat/>
    <w:rsid w:val="008A4D1C"/>
    <w:pPr>
      <w:numPr>
        <w:numId w:val="2"/>
      </w:numPr>
      <w:ind w:left="360"/>
      <w:contextualSpacing w:val="0"/>
    </w:pPr>
    <w:rPr>
      <w:rFonts w:eastAsia="Times New Roman" w:cs="Times New Roman"/>
      <w:sz w:val="20"/>
      <w:szCs w:val="20"/>
    </w:rPr>
  </w:style>
  <w:style w:type="character" w:customStyle="1" w:styleId="ChapterTableText95pt">
    <w:name w:val="Chapter_Table Text_9.5pt"/>
    <w:basedOn w:val="DefaultParagraphFont"/>
    <w:rsid w:val="00A32048"/>
    <w:rPr>
      <w:b w:val="0"/>
      <w:bC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13">
      <w:bodyDiv w:val="1"/>
      <w:marLeft w:val="0"/>
      <w:marRight w:val="0"/>
      <w:marTop w:val="0"/>
      <w:marBottom w:val="0"/>
      <w:divBdr>
        <w:top w:val="none" w:sz="0" w:space="0" w:color="auto"/>
        <w:left w:val="none" w:sz="0" w:space="0" w:color="auto"/>
        <w:bottom w:val="none" w:sz="0" w:space="0" w:color="auto"/>
        <w:right w:val="none" w:sz="0" w:space="0" w:color="auto"/>
      </w:divBdr>
    </w:div>
    <w:div w:id="7366263">
      <w:bodyDiv w:val="1"/>
      <w:marLeft w:val="0"/>
      <w:marRight w:val="0"/>
      <w:marTop w:val="0"/>
      <w:marBottom w:val="0"/>
      <w:divBdr>
        <w:top w:val="none" w:sz="0" w:space="0" w:color="auto"/>
        <w:left w:val="none" w:sz="0" w:space="0" w:color="auto"/>
        <w:bottom w:val="none" w:sz="0" w:space="0" w:color="auto"/>
        <w:right w:val="none" w:sz="0" w:space="0" w:color="auto"/>
      </w:divBdr>
    </w:div>
    <w:div w:id="11612229">
      <w:bodyDiv w:val="1"/>
      <w:marLeft w:val="0"/>
      <w:marRight w:val="0"/>
      <w:marTop w:val="0"/>
      <w:marBottom w:val="0"/>
      <w:divBdr>
        <w:top w:val="none" w:sz="0" w:space="0" w:color="auto"/>
        <w:left w:val="none" w:sz="0" w:space="0" w:color="auto"/>
        <w:bottom w:val="none" w:sz="0" w:space="0" w:color="auto"/>
        <w:right w:val="none" w:sz="0" w:space="0" w:color="auto"/>
      </w:divBdr>
    </w:div>
    <w:div w:id="12656710">
      <w:bodyDiv w:val="1"/>
      <w:marLeft w:val="0"/>
      <w:marRight w:val="0"/>
      <w:marTop w:val="0"/>
      <w:marBottom w:val="0"/>
      <w:divBdr>
        <w:top w:val="none" w:sz="0" w:space="0" w:color="auto"/>
        <w:left w:val="none" w:sz="0" w:space="0" w:color="auto"/>
        <w:bottom w:val="none" w:sz="0" w:space="0" w:color="auto"/>
        <w:right w:val="none" w:sz="0" w:space="0" w:color="auto"/>
      </w:divBdr>
    </w:div>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7972721">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29427972">
      <w:bodyDiv w:val="1"/>
      <w:marLeft w:val="0"/>
      <w:marRight w:val="0"/>
      <w:marTop w:val="0"/>
      <w:marBottom w:val="0"/>
      <w:divBdr>
        <w:top w:val="none" w:sz="0" w:space="0" w:color="auto"/>
        <w:left w:val="none" w:sz="0" w:space="0" w:color="auto"/>
        <w:bottom w:val="none" w:sz="0" w:space="0" w:color="auto"/>
        <w:right w:val="none" w:sz="0" w:space="0" w:color="auto"/>
      </w:divBdr>
    </w:div>
    <w:div w:id="35813878">
      <w:bodyDiv w:val="1"/>
      <w:marLeft w:val="0"/>
      <w:marRight w:val="0"/>
      <w:marTop w:val="0"/>
      <w:marBottom w:val="0"/>
      <w:divBdr>
        <w:top w:val="none" w:sz="0" w:space="0" w:color="auto"/>
        <w:left w:val="none" w:sz="0" w:space="0" w:color="auto"/>
        <w:bottom w:val="none" w:sz="0" w:space="0" w:color="auto"/>
        <w:right w:val="none" w:sz="0" w:space="0" w:color="auto"/>
      </w:divBdr>
    </w:div>
    <w:div w:id="55592052">
      <w:bodyDiv w:val="1"/>
      <w:marLeft w:val="0"/>
      <w:marRight w:val="0"/>
      <w:marTop w:val="0"/>
      <w:marBottom w:val="0"/>
      <w:divBdr>
        <w:top w:val="none" w:sz="0" w:space="0" w:color="auto"/>
        <w:left w:val="none" w:sz="0" w:space="0" w:color="auto"/>
        <w:bottom w:val="none" w:sz="0" w:space="0" w:color="auto"/>
        <w:right w:val="none" w:sz="0" w:space="0" w:color="auto"/>
      </w:divBdr>
    </w:div>
    <w:div w:id="59642241">
      <w:bodyDiv w:val="1"/>
      <w:marLeft w:val="0"/>
      <w:marRight w:val="0"/>
      <w:marTop w:val="0"/>
      <w:marBottom w:val="0"/>
      <w:divBdr>
        <w:top w:val="none" w:sz="0" w:space="0" w:color="auto"/>
        <w:left w:val="none" w:sz="0" w:space="0" w:color="auto"/>
        <w:bottom w:val="none" w:sz="0" w:space="0" w:color="auto"/>
        <w:right w:val="none" w:sz="0" w:space="0" w:color="auto"/>
      </w:divBdr>
    </w:div>
    <w:div w:id="60829253">
      <w:bodyDiv w:val="1"/>
      <w:marLeft w:val="0"/>
      <w:marRight w:val="0"/>
      <w:marTop w:val="0"/>
      <w:marBottom w:val="0"/>
      <w:divBdr>
        <w:top w:val="none" w:sz="0" w:space="0" w:color="auto"/>
        <w:left w:val="none" w:sz="0" w:space="0" w:color="auto"/>
        <w:bottom w:val="none" w:sz="0" w:space="0" w:color="auto"/>
        <w:right w:val="none" w:sz="0" w:space="0" w:color="auto"/>
      </w:divBdr>
    </w:div>
    <w:div w:id="72094593">
      <w:bodyDiv w:val="1"/>
      <w:marLeft w:val="0"/>
      <w:marRight w:val="0"/>
      <w:marTop w:val="0"/>
      <w:marBottom w:val="0"/>
      <w:divBdr>
        <w:top w:val="none" w:sz="0" w:space="0" w:color="auto"/>
        <w:left w:val="none" w:sz="0" w:space="0" w:color="auto"/>
        <w:bottom w:val="none" w:sz="0" w:space="0" w:color="auto"/>
        <w:right w:val="none" w:sz="0" w:space="0" w:color="auto"/>
      </w:divBdr>
    </w:div>
    <w:div w:id="73432456">
      <w:bodyDiv w:val="1"/>
      <w:marLeft w:val="0"/>
      <w:marRight w:val="0"/>
      <w:marTop w:val="0"/>
      <w:marBottom w:val="0"/>
      <w:divBdr>
        <w:top w:val="none" w:sz="0" w:space="0" w:color="auto"/>
        <w:left w:val="none" w:sz="0" w:space="0" w:color="auto"/>
        <w:bottom w:val="none" w:sz="0" w:space="0" w:color="auto"/>
        <w:right w:val="none" w:sz="0" w:space="0" w:color="auto"/>
      </w:divBdr>
    </w:div>
    <w:div w:id="74059964">
      <w:bodyDiv w:val="1"/>
      <w:marLeft w:val="0"/>
      <w:marRight w:val="0"/>
      <w:marTop w:val="0"/>
      <w:marBottom w:val="0"/>
      <w:divBdr>
        <w:top w:val="none" w:sz="0" w:space="0" w:color="auto"/>
        <w:left w:val="none" w:sz="0" w:space="0" w:color="auto"/>
        <w:bottom w:val="none" w:sz="0" w:space="0" w:color="auto"/>
        <w:right w:val="none" w:sz="0" w:space="0" w:color="auto"/>
      </w:divBdr>
    </w:div>
    <w:div w:id="74474833">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79110400">
      <w:bodyDiv w:val="1"/>
      <w:marLeft w:val="0"/>
      <w:marRight w:val="0"/>
      <w:marTop w:val="0"/>
      <w:marBottom w:val="0"/>
      <w:divBdr>
        <w:top w:val="none" w:sz="0" w:space="0" w:color="auto"/>
        <w:left w:val="none" w:sz="0" w:space="0" w:color="auto"/>
        <w:bottom w:val="none" w:sz="0" w:space="0" w:color="auto"/>
        <w:right w:val="none" w:sz="0" w:space="0" w:color="auto"/>
      </w:divBdr>
    </w:div>
    <w:div w:id="83378622">
      <w:bodyDiv w:val="1"/>
      <w:marLeft w:val="0"/>
      <w:marRight w:val="0"/>
      <w:marTop w:val="0"/>
      <w:marBottom w:val="0"/>
      <w:divBdr>
        <w:top w:val="none" w:sz="0" w:space="0" w:color="auto"/>
        <w:left w:val="none" w:sz="0" w:space="0" w:color="auto"/>
        <w:bottom w:val="none" w:sz="0" w:space="0" w:color="auto"/>
        <w:right w:val="none" w:sz="0" w:space="0" w:color="auto"/>
      </w:divBdr>
    </w:div>
    <w:div w:id="84158607">
      <w:bodyDiv w:val="1"/>
      <w:marLeft w:val="0"/>
      <w:marRight w:val="0"/>
      <w:marTop w:val="0"/>
      <w:marBottom w:val="0"/>
      <w:divBdr>
        <w:top w:val="none" w:sz="0" w:space="0" w:color="auto"/>
        <w:left w:val="none" w:sz="0" w:space="0" w:color="auto"/>
        <w:bottom w:val="none" w:sz="0" w:space="0" w:color="auto"/>
        <w:right w:val="none" w:sz="0" w:space="0" w:color="auto"/>
      </w:divBdr>
    </w:div>
    <w:div w:id="85537620">
      <w:bodyDiv w:val="1"/>
      <w:marLeft w:val="0"/>
      <w:marRight w:val="0"/>
      <w:marTop w:val="0"/>
      <w:marBottom w:val="0"/>
      <w:divBdr>
        <w:top w:val="none" w:sz="0" w:space="0" w:color="auto"/>
        <w:left w:val="none" w:sz="0" w:space="0" w:color="auto"/>
        <w:bottom w:val="none" w:sz="0" w:space="0" w:color="auto"/>
        <w:right w:val="none" w:sz="0" w:space="0" w:color="auto"/>
      </w:divBdr>
    </w:div>
    <w:div w:id="88160758">
      <w:bodyDiv w:val="1"/>
      <w:marLeft w:val="0"/>
      <w:marRight w:val="0"/>
      <w:marTop w:val="0"/>
      <w:marBottom w:val="0"/>
      <w:divBdr>
        <w:top w:val="none" w:sz="0" w:space="0" w:color="auto"/>
        <w:left w:val="none" w:sz="0" w:space="0" w:color="auto"/>
        <w:bottom w:val="none" w:sz="0" w:space="0" w:color="auto"/>
        <w:right w:val="none" w:sz="0" w:space="0" w:color="auto"/>
      </w:divBdr>
    </w:div>
    <w:div w:id="88892861">
      <w:bodyDiv w:val="1"/>
      <w:marLeft w:val="0"/>
      <w:marRight w:val="0"/>
      <w:marTop w:val="0"/>
      <w:marBottom w:val="0"/>
      <w:divBdr>
        <w:top w:val="none" w:sz="0" w:space="0" w:color="auto"/>
        <w:left w:val="none" w:sz="0" w:space="0" w:color="auto"/>
        <w:bottom w:val="none" w:sz="0" w:space="0" w:color="auto"/>
        <w:right w:val="none" w:sz="0" w:space="0" w:color="auto"/>
      </w:divBdr>
    </w:div>
    <w:div w:id="93325008">
      <w:bodyDiv w:val="1"/>
      <w:marLeft w:val="0"/>
      <w:marRight w:val="0"/>
      <w:marTop w:val="0"/>
      <w:marBottom w:val="0"/>
      <w:divBdr>
        <w:top w:val="none" w:sz="0" w:space="0" w:color="auto"/>
        <w:left w:val="none" w:sz="0" w:space="0" w:color="auto"/>
        <w:bottom w:val="none" w:sz="0" w:space="0" w:color="auto"/>
        <w:right w:val="none" w:sz="0" w:space="0" w:color="auto"/>
      </w:divBdr>
    </w:div>
    <w:div w:id="96369914">
      <w:bodyDiv w:val="1"/>
      <w:marLeft w:val="0"/>
      <w:marRight w:val="0"/>
      <w:marTop w:val="0"/>
      <w:marBottom w:val="0"/>
      <w:divBdr>
        <w:top w:val="none" w:sz="0" w:space="0" w:color="auto"/>
        <w:left w:val="none" w:sz="0" w:space="0" w:color="auto"/>
        <w:bottom w:val="none" w:sz="0" w:space="0" w:color="auto"/>
        <w:right w:val="none" w:sz="0" w:space="0" w:color="auto"/>
      </w:divBdr>
    </w:div>
    <w:div w:id="100615458">
      <w:bodyDiv w:val="1"/>
      <w:marLeft w:val="0"/>
      <w:marRight w:val="0"/>
      <w:marTop w:val="0"/>
      <w:marBottom w:val="0"/>
      <w:divBdr>
        <w:top w:val="none" w:sz="0" w:space="0" w:color="auto"/>
        <w:left w:val="none" w:sz="0" w:space="0" w:color="auto"/>
        <w:bottom w:val="none" w:sz="0" w:space="0" w:color="auto"/>
        <w:right w:val="none" w:sz="0" w:space="0" w:color="auto"/>
      </w:divBdr>
    </w:div>
    <w:div w:id="101462292">
      <w:bodyDiv w:val="1"/>
      <w:marLeft w:val="0"/>
      <w:marRight w:val="0"/>
      <w:marTop w:val="0"/>
      <w:marBottom w:val="0"/>
      <w:divBdr>
        <w:top w:val="none" w:sz="0" w:space="0" w:color="auto"/>
        <w:left w:val="none" w:sz="0" w:space="0" w:color="auto"/>
        <w:bottom w:val="none" w:sz="0" w:space="0" w:color="auto"/>
        <w:right w:val="none" w:sz="0" w:space="0" w:color="auto"/>
      </w:divBdr>
    </w:div>
    <w:div w:id="105661137">
      <w:bodyDiv w:val="1"/>
      <w:marLeft w:val="0"/>
      <w:marRight w:val="0"/>
      <w:marTop w:val="0"/>
      <w:marBottom w:val="0"/>
      <w:divBdr>
        <w:top w:val="none" w:sz="0" w:space="0" w:color="auto"/>
        <w:left w:val="none" w:sz="0" w:space="0" w:color="auto"/>
        <w:bottom w:val="none" w:sz="0" w:space="0" w:color="auto"/>
        <w:right w:val="none" w:sz="0" w:space="0" w:color="auto"/>
      </w:divBdr>
    </w:div>
    <w:div w:id="111678078">
      <w:bodyDiv w:val="1"/>
      <w:marLeft w:val="0"/>
      <w:marRight w:val="0"/>
      <w:marTop w:val="0"/>
      <w:marBottom w:val="0"/>
      <w:divBdr>
        <w:top w:val="none" w:sz="0" w:space="0" w:color="auto"/>
        <w:left w:val="none" w:sz="0" w:space="0" w:color="auto"/>
        <w:bottom w:val="none" w:sz="0" w:space="0" w:color="auto"/>
        <w:right w:val="none" w:sz="0" w:space="0" w:color="auto"/>
      </w:divBdr>
    </w:div>
    <w:div w:id="116993579">
      <w:bodyDiv w:val="1"/>
      <w:marLeft w:val="0"/>
      <w:marRight w:val="0"/>
      <w:marTop w:val="0"/>
      <w:marBottom w:val="0"/>
      <w:divBdr>
        <w:top w:val="none" w:sz="0" w:space="0" w:color="auto"/>
        <w:left w:val="none" w:sz="0" w:space="0" w:color="auto"/>
        <w:bottom w:val="none" w:sz="0" w:space="0" w:color="auto"/>
        <w:right w:val="none" w:sz="0" w:space="0" w:color="auto"/>
      </w:divBdr>
    </w:div>
    <w:div w:id="117333600">
      <w:bodyDiv w:val="1"/>
      <w:marLeft w:val="0"/>
      <w:marRight w:val="0"/>
      <w:marTop w:val="0"/>
      <w:marBottom w:val="0"/>
      <w:divBdr>
        <w:top w:val="none" w:sz="0" w:space="0" w:color="auto"/>
        <w:left w:val="none" w:sz="0" w:space="0" w:color="auto"/>
        <w:bottom w:val="none" w:sz="0" w:space="0" w:color="auto"/>
        <w:right w:val="none" w:sz="0" w:space="0" w:color="auto"/>
      </w:divBdr>
    </w:div>
    <w:div w:id="120613878">
      <w:bodyDiv w:val="1"/>
      <w:marLeft w:val="0"/>
      <w:marRight w:val="0"/>
      <w:marTop w:val="0"/>
      <w:marBottom w:val="0"/>
      <w:divBdr>
        <w:top w:val="none" w:sz="0" w:space="0" w:color="auto"/>
        <w:left w:val="none" w:sz="0" w:space="0" w:color="auto"/>
        <w:bottom w:val="none" w:sz="0" w:space="0" w:color="auto"/>
        <w:right w:val="none" w:sz="0" w:space="0" w:color="auto"/>
      </w:divBdr>
    </w:div>
    <w:div w:id="120851025">
      <w:bodyDiv w:val="1"/>
      <w:marLeft w:val="0"/>
      <w:marRight w:val="0"/>
      <w:marTop w:val="0"/>
      <w:marBottom w:val="0"/>
      <w:divBdr>
        <w:top w:val="none" w:sz="0" w:space="0" w:color="auto"/>
        <w:left w:val="none" w:sz="0" w:space="0" w:color="auto"/>
        <w:bottom w:val="none" w:sz="0" w:space="0" w:color="auto"/>
        <w:right w:val="none" w:sz="0" w:space="0" w:color="auto"/>
      </w:divBdr>
    </w:div>
    <w:div w:id="134300273">
      <w:bodyDiv w:val="1"/>
      <w:marLeft w:val="0"/>
      <w:marRight w:val="0"/>
      <w:marTop w:val="0"/>
      <w:marBottom w:val="0"/>
      <w:divBdr>
        <w:top w:val="none" w:sz="0" w:space="0" w:color="auto"/>
        <w:left w:val="none" w:sz="0" w:space="0" w:color="auto"/>
        <w:bottom w:val="none" w:sz="0" w:space="0" w:color="auto"/>
        <w:right w:val="none" w:sz="0" w:space="0" w:color="auto"/>
      </w:divBdr>
    </w:div>
    <w:div w:id="134759934">
      <w:bodyDiv w:val="1"/>
      <w:marLeft w:val="0"/>
      <w:marRight w:val="0"/>
      <w:marTop w:val="0"/>
      <w:marBottom w:val="0"/>
      <w:divBdr>
        <w:top w:val="none" w:sz="0" w:space="0" w:color="auto"/>
        <w:left w:val="none" w:sz="0" w:space="0" w:color="auto"/>
        <w:bottom w:val="none" w:sz="0" w:space="0" w:color="auto"/>
        <w:right w:val="none" w:sz="0" w:space="0" w:color="auto"/>
      </w:divBdr>
    </w:div>
    <w:div w:id="135221403">
      <w:bodyDiv w:val="1"/>
      <w:marLeft w:val="0"/>
      <w:marRight w:val="0"/>
      <w:marTop w:val="0"/>
      <w:marBottom w:val="0"/>
      <w:divBdr>
        <w:top w:val="none" w:sz="0" w:space="0" w:color="auto"/>
        <w:left w:val="none" w:sz="0" w:space="0" w:color="auto"/>
        <w:bottom w:val="none" w:sz="0" w:space="0" w:color="auto"/>
        <w:right w:val="none" w:sz="0" w:space="0" w:color="auto"/>
      </w:divBdr>
    </w:div>
    <w:div w:id="137840272">
      <w:bodyDiv w:val="1"/>
      <w:marLeft w:val="0"/>
      <w:marRight w:val="0"/>
      <w:marTop w:val="0"/>
      <w:marBottom w:val="0"/>
      <w:divBdr>
        <w:top w:val="none" w:sz="0" w:space="0" w:color="auto"/>
        <w:left w:val="none" w:sz="0" w:space="0" w:color="auto"/>
        <w:bottom w:val="none" w:sz="0" w:space="0" w:color="auto"/>
        <w:right w:val="none" w:sz="0" w:space="0" w:color="auto"/>
      </w:divBdr>
    </w:div>
    <w:div w:id="138112445">
      <w:bodyDiv w:val="1"/>
      <w:marLeft w:val="0"/>
      <w:marRight w:val="0"/>
      <w:marTop w:val="0"/>
      <w:marBottom w:val="0"/>
      <w:divBdr>
        <w:top w:val="none" w:sz="0" w:space="0" w:color="auto"/>
        <w:left w:val="none" w:sz="0" w:space="0" w:color="auto"/>
        <w:bottom w:val="none" w:sz="0" w:space="0" w:color="auto"/>
        <w:right w:val="none" w:sz="0" w:space="0" w:color="auto"/>
      </w:divBdr>
    </w:div>
    <w:div w:id="141504532">
      <w:bodyDiv w:val="1"/>
      <w:marLeft w:val="0"/>
      <w:marRight w:val="0"/>
      <w:marTop w:val="0"/>
      <w:marBottom w:val="0"/>
      <w:divBdr>
        <w:top w:val="none" w:sz="0" w:space="0" w:color="auto"/>
        <w:left w:val="none" w:sz="0" w:space="0" w:color="auto"/>
        <w:bottom w:val="none" w:sz="0" w:space="0" w:color="auto"/>
        <w:right w:val="none" w:sz="0" w:space="0" w:color="auto"/>
      </w:divBdr>
    </w:div>
    <w:div w:id="143203307">
      <w:bodyDiv w:val="1"/>
      <w:marLeft w:val="0"/>
      <w:marRight w:val="0"/>
      <w:marTop w:val="0"/>
      <w:marBottom w:val="0"/>
      <w:divBdr>
        <w:top w:val="none" w:sz="0" w:space="0" w:color="auto"/>
        <w:left w:val="none" w:sz="0" w:space="0" w:color="auto"/>
        <w:bottom w:val="none" w:sz="0" w:space="0" w:color="auto"/>
        <w:right w:val="none" w:sz="0" w:space="0" w:color="auto"/>
      </w:divBdr>
    </w:div>
    <w:div w:id="149368875">
      <w:bodyDiv w:val="1"/>
      <w:marLeft w:val="0"/>
      <w:marRight w:val="0"/>
      <w:marTop w:val="0"/>
      <w:marBottom w:val="0"/>
      <w:divBdr>
        <w:top w:val="none" w:sz="0" w:space="0" w:color="auto"/>
        <w:left w:val="none" w:sz="0" w:space="0" w:color="auto"/>
        <w:bottom w:val="none" w:sz="0" w:space="0" w:color="auto"/>
        <w:right w:val="none" w:sz="0" w:space="0" w:color="auto"/>
      </w:divBdr>
    </w:div>
    <w:div w:id="150029752">
      <w:bodyDiv w:val="1"/>
      <w:marLeft w:val="0"/>
      <w:marRight w:val="0"/>
      <w:marTop w:val="0"/>
      <w:marBottom w:val="0"/>
      <w:divBdr>
        <w:top w:val="none" w:sz="0" w:space="0" w:color="auto"/>
        <w:left w:val="none" w:sz="0" w:space="0" w:color="auto"/>
        <w:bottom w:val="none" w:sz="0" w:space="0" w:color="auto"/>
        <w:right w:val="none" w:sz="0" w:space="0" w:color="auto"/>
      </w:divBdr>
    </w:div>
    <w:div w:id="152836389">
      <w:bodyDiv w:val="1"/>
      <w:marLeft w:val="0"/>
      <w:marRight w:val="0"/>
      <w:marTop w:val="0"/>
      <w:marBottom w:val="0"/>
      <w:divBdr>
        <w:top w:val="none" w:sz="0" w:space="0" w:color="auto"/>
        <w:left w:val="none" w:sz="0" w:space="0" w:color="auto"/>
        <w:bottom w:val="none" w:sz="0" w:space="0" w:color="auto"/>
        <w:right w:val="none" w:sz="0" w:space="0" w:color="auto"/>
      </w:divBdr>
    </w:div>
    <w:div w:id="160509260">
      <w:bodyDiv w:val="1"/>
      <w:marLeft w:val="0"/>
      <w:marRight w:val="0"/>
      <w:marTop w:val="0"/>
      <w:marBottom w:val="0"/>
      <w:divBdr>
        <w:top w:val="none" w:sz="0" w:space="0" w:color="auto"/>
        <w:left w:val="none" w:sz="0" w:space="0" w:color="auto"/>
        <w:bottom w:val="none" w:sz="0" w:space="0" w:color="auto"/>
        <w:right w:val="none" w:sz="0" w:space="0" w:color="auto"/>
      </w:divBdr>
    </w:div>
    <w:div w:id="181817911">
      <w:bodyDiv w:val="1"/>
      <w:marLeft w:val="0"/>
      <w:marRight w:val="0"/>
      <w:marTop w:val="0"/>
      <w:marBottom w:val="0"/>
      <w:divBdr>
        <w:top w:val="none" w:sz="0" w:space="0" w:color="auto"/>
        <w:left w:val="none" w:sz="0" w:space="0" w:color="auto"/>
        <w:bottom w:val="none" w:sz="0" w:space="0" w:color="auto"/>
        <w:right w:val="none" w:sz="0" w:space="0" w:color="auto"/>
      </w:divBdr>
    </w:div>
    <w:div w:id="184371162">
      <w:bodyDiv w:val="1"/>
      <w:marLeft w:val="0"/>
      <w:marRight w:val="0"/>
      <w:marTop w:val="0"/>
      <w:marBottom w:val="0"/>
      <w:divBdr>
        <w:top w:val="none" w:sz="0" w:space="0" w:color="auto"/>
        <w:left w:val="none" w:sz="0" w:space="0" w:color="auto"/>
        <w:bottom w:val="none" w:sz="0" w:space="0" w:color="auto"/>
        <w:right w:val="none" w:sz="0" w:space="0" w:color="auto"/>
      </w:divBdr>
    </w:div>
    <w:div w:id="195430964">
      <w:bodyDiv w:val="1"/>
      <w:marLeft w:val="0"/>
      <w:marRight w:val="0"/>
      <w:marTop w:val="0"/>
      <w:marBottom w:val="0"/>
      <w:divBdr>
        <w:top w:val="none" w:sz="0" w:space="0" w:color="auto"/>
        <w:left w:val="none" w:sz="0" w:space="0" w:color="auto"/>
        <w:bottom w:val="none" w:sz="0" w:space="0" w:color="auto"/>
        <w:right w:val="none" w:sz="0" w:space="0" w:color="auto"/>
      </w:divBdr>
    </w:div>
    <w:div w:id="201720143">
      <w:bodyDiv w:val="1"/>
      <w:marLeft w:val="0"/>
      <w:marRight w:val="0"/>
      <w:marTop w:val="0"/>
      <w:marBottom w:val="0"/>
      <w:divBdr>
        <w:top w:val="none" w:sz="0" w:space="0" w:color="auto"/>
        <w:left w:val="none" w:sz="0" w:space="0" w:color="auto"/>
        <w:bottom w:val="none" w:sz="0" w:space="0" w:color="auto"/>
        <w:right w:val="none" w:sz="0" w:space="0" w:color="auto"/>
      </w:divBdr>
    </w:div>
    <w:div w:id="205064109">
      <w:bodyDiv w:val="1"/>
      <w:marLeft w:val="0"/>
      <w:marRight w:val="0"/>
      <w:marTop w:val="0"/>
      <w:marBottom w:val="0"/>
      <w:divBdr>
        <w:top w:val="none" w:sz="0" w:space="0" w:color="auto"/>
        <w:left w:val="none" w:sz="0" w:space="0" w:color="auto"/>
        <w:bottom w:val="none" w:sz="0" w:space="0" w:color="auto"/>
        <w:right w:val="none" w:sz="0" w:space="0" w:color="auto"/>
      </w:divBdr>
    </w:div>
    <w:div w:id="206525880">
      <w:bodyDiv w:val="1"/>
      <w:marLeft w:val="0"/>
      <w:marRight w:val="0"/>
      <w:marTop w:val="0"/>
      <w:marBottom w:val="0"/>
      <w:divBdr>
        <w:top w:val="none" w:sz="0" w:space="0" w:color="auto"/>
        <w:left w:val="none" w:sz="0" w:space="0" w:color="auto"/>
        <w:bottom w:val="none" w:sz="0" w:space="0" w:color="auto"/>
        <w:right w:val="none" w:sz="0" w:space="0" w:color="auto"/>
      </w:divBdr>
    </w:div>
    <w:div w:id="207038532">
      <w:bodyDiv w:val="1"/>
      <w:marLeft w:val="0"/>
      <w:marRight w:val="0"/>
      <w:marTop w:val="0"/>
      <w:marBottom w:val="0"/>
      <w:divBdr>
        <w:top w:val="none" w:sz="0" w:space="0" w:color="auto"/>
        <w:left w:val="none" w:sz="0" w:space="0" w:color="auto"/>
        <w:bottom w:val="none" w:sz="0" w:space="0" w:color="auto"/>
        <w:right w:val="none" w:sz="0" w:space="0" w:color="auto"/>
      </w:divBdr>
    </w:div>
    <w:div w:id="207187858">
      <w:bodyDiv w:val="1"/>
      <w:marLeft w:val="0"/>
      <w:marRight w:val="0"/>
      <w:marTop w:val="0"/>
      <w:marBottom w:val="0"/>
      <w:divBdr>
        <w:top w:val="none" w:sz="0" w:space="0" w:color="auto"/>
        <w:left w:val="none" w:sz="0" w:space="0" w:color="auto"/>
        <w:bottom w:val="none" w:sz="0" w:space="0" w:color="auto"/>
        <w:right w:val="none" w:sz="0" w:space="0" w:color="auto"/>
      </w:divBdr>
    </w:div>
    <w:div w:id="213125558">
      <w:bodyDiv w:val="1"/>
      <w:marLeft w:val="0"/>
      <w:marRight w:val="0"/>
      <w:marTop w:val="0"/>
      <w:marBottom w:val="0"/>
      <w:divBdr>
        <w:top w:val="none" w:sz="0" w:space="0" w:color="auto"/>
        <w:left w:val="none" w:sz="0" w:space="0" w:color="auto"/>
        <w:bottom w:val="none" w:sz="0" w:space="0" w:color="auto"/>
        <w:right w:val="none" w:sz="0" w:space="0" w:color="auto"/>
      </w:divBdr>
    </w:div>
    <w:div w:id="214852249">
      <w:bodyDiv w:val="1"/>
      <w:marLeft w:val="0"/>
      <w:marRight w:val="0"/>
      <w:marTop w:val="0"/>
      <w:marBottom w:val="0"/>
      <w:divBdr>
        <w:top w:val="none" w:sz="0" w:space="0" w:color="auto"/>
        <w:left w:val="none" w:sz="0" w:space="0" w:color="auto"/>
        <w:bottom w:val="none" w:sz="0" w:space="0" w:color="auto"/>
        <w:right w:val="none" w:sz="0" w:space="0" w:color="auto"/>
      </w:divBdr>
    </w:div>
    <w:div w:id="215942468">
      <w:bodyDiv w:val="1"/>
      <w:marLeft w:val="0"/>
      <w:marRight w:val="0"/>
      <w:marTop w:val="0"/>
      <w:marBottom w:val="0"/>
      <w:divBdr>
        <w:top w:val="none" w:sz="0" w:space="0" w:color="auto"/>
        <w:left w:val="none" w:sz="0" w:space="0" w:color="auto"/>
        <w:bottom w:val="none" w:sz="0" w:space="0" w:color="auto"/>
        <w:right w:val="none" w:sz="0" w:space="0" w:color="auto"/>
      </w:divBdr>
    </w:div>
    <w:div w:id="218446166">
      <w:bodyDiv w:val="1"/>
      <w:marLeft w:val="0"/>
      <w:marRight w:val="0"/>
      <w:marTop w:val="0"/>
      <w:marBottom w:val="0"/>
      <w:divBdr>
        <w:top w:val="none" w:sz="0" w:space="0" w:color="auto"/>
        <w:left w:val="none" w:sz="0" w:space="0" w:color="auto"/>
        <w:bottom w:val="none" w:sz="0" w:space="0" w:color="auto"/>
        <w:right w:val="none" w:sz="0" w:space="0" w:color="auto"/>
      </w:divBdr>
    </w:div>
    <w:div w:id="220557140">
      <w:bodyDiv w:val="1"/>
      <w:marLeft w:val="0"/>
      <w:marRight w:val="0"/>
      <w:marTop w:val="0"/>
      <w:marBottom w:val="0"/>
      <w:divBdr>
        <w:top w:val="none" w:sz="0" w:space="0" w:color="auto"/>
        <w:left w:val="none" w:sz="0" w:space="0" w:color="auto"/>
        <w:bottom w:val="none" w:sz="0" w:space="0" w:color="auto"/>
        <w:right w:val="none" w:sz="0" w:space="0" w:color="auto"/>
      </w:divBdr>
    </w:div>
    <w:div w:id="238952772">
      <w:bodyDiv w:val="1"/>
      <w:marLeft w:val="0"/>
      <w:marRight w:val="0"/>
      <w:marTop w:val="0"/>
      <w:marBottom w:val="0"/>
      <w:divBdr>
        <w:top w:val="none" w:sz="0" w:space="0" w:color="auto"/>
        <w:left w:val="none" w:sz="0" w:space="0" w:color="auto"/>
        <w:bottom w:val="none" w:sz="0" w:space="0" w:color="auto"/>
        <w:right w:val="none" w:sz="0" w:space="0" w:color="auto"/>
      </w:divBdr>
    </w:div>
    <w:div w:id="247008085">
      <w:bodyDiv w:val="1"/>
      <w:marLeft w:val="0"/>
      <w:marRight w:val="0"/>
      <w:marTop w:val="0"/>
      <w:marBottom w:val="0"/>
      <w:divBdr>
        <w:top w:val="none" w:sz="0" w:space="0" w:color="auto"/>
        <w:left w:val="none" w:sz="0" w:space="0" w:color="auto"/>
        <w:bottom w:val="none" w:sz="0" w:space="0" w:color="auto"/>
        <w:right w:val="none" w:sz="0" w:space="0" w:color="auto"/>
      </w:divBdr>
    </w:div>
    <w:div w:id="247467076">
      <w:bodyDiv w:val="1"/>
      <w:marLeft w:val="0"/>
      <w:marRight w:val="0"/>
      <w:marTop w:val="0"/>
      <w:marBottom w:val="0"/>
      <w:divBdr>
        <w:top w:val="none" w:sz="0" w:space="0" w:color="auto"/>
        <w:left w:val="none" w:sz="0" w:space="0" w:color="auto"/>
        <w:bottom w:val="none" w:sz="0" w:space="0" w:color="auto"/>
        <w:right w:val="none" w:sz="0" w:space="0" w:color="auto"/>
      </w:divBdr>
    </w:div>
    <w:div w:id="258998295">
      <w:bodyDiv w:val="1"/>
      <w:marLeft w:val="0"/>
      <w:marRight w:val="0"/>
      <w:marTop w:val="0"/>
      <w:marBottom w:val="0"/>
      <w:divBdr>
        <w:top w:val="none" w:sz="0" w:space="0" w:color="auto"/>
        <w:left w:val="none" w:sz="0" w:space="0" w:color="auto"/>
        <w:bottom w:val="none" w:sz="0" w:space="0" w:color="auto"/>
        <w:right w:val="none" w:sz="0" w:space="0" w:color="auto"/>
      </w:divBdr>
    </w:div>
    <w:div w:id="260725243">
      <w:bodyDiv w:val="1"/>
      <w:marLeft w:val="0"/>
      <w:marRight w:val="0"/>
      <w:marTop w:val="0"/>
      <w:marBottom w:val="0"/>
      <w:divBdr>
        <w:top w:val="none" w:sz="0" w:space="0" w:color="auto"/>
        <w:left w:val="none" w:sz="0" w:space="0" w:color="auto"/>
        <w:bottom w:val="none" w:sz="0" w:space="0" w:color="auto"/>
        <w:right w:val="none" w:sz="0" w:space="0" w:color="auto"/>
      </w:divBdr>
    </w:div>
    <w:div w:id="268510550">
      <w:bodyDiv w:val="1"/>
      <w:marLeft w:val="0"/>
      <w:marRight w:val="0"/>
      <w:marTop w:val="0"/>
      <w:marBottom w:val="0"/>
      <w:divBdr>
        <w:top w:val="none" w:sz="0" w:space="0" w:color="auto"/>
        <w:left w:val="none" w:sz="0" w:space="0" w:color="auto"/>
        <w:bottom w:val="none" w:sz="0" w:space="0" w:color="auto"/>
        <w:right w:val="none" w:sz="0" w:space="0" w:color="auto"/>
      </w:divBdr>
    </w:div>
    <w:div w:id="270892758">
      <w:bodyDiv w:val="1"/>
      <w:marLeft w:val="0"/>
      <w:marRight w:val="0"/>
      <w:marTop w:val="0"/>
      <w:marBottom w:val="0"/>
      <w:divBdr>
        <w:top w:val="none" w:sz="0" w:space="0" w:color="auto"/>
        <w:left w:val="none" w:sz="0" w:space="0" w:color="auto"/>
        <w:bottom w:val="none" w:sz="0" w:space="0" w:color="auto"/>
        <w:right w:val="none" w:sz="0" w:space="0" w:color="auto"/>
      </w:divBdr>
    </w:div>
    <w:div w:id="271936631">
      <w:bodyDiv w:val="1"/>
      <w:marLeft w:val="0"/>
      <w:marRight w:val="0"/>
      <w:marTop w:val="0"/>
      <w:marBottom w:val="0"/>
      <w:divBdr>
        <w:top w:val="none" w:sz="0" w:space="0" w:color="auto"/>
        <w:left w:val="none" w:sz="0" w:space="0" w:color="auto"/>
        <w:bottom w:val="none" w:sz="0" w:space="0" w:color="auto"/>
        <w:right w:val="none" w:sz="0" w:space="0" w:color="auto"/>
      </w:divBdr>
    </w:div>
    <w:div w:id="273443273">
      <w:bodyDiv w:val="1"/>
      <w:marLeft w:val="0"/>
      <w:marRight w:val="0"/>
      <w:marTop w:val="0"/>
      <w:marBottom w:val="0"/>
      <w:divBdr>
        <w:top w:val="none" w:sz="0" w:space="0" w:color="auto"/>
        <w:left w:val="none" w:sz="0" w:space="0" w:color="auto"/>
        <w:bottom w:val="none" w:sz="0" w:space="0" w:color="auto"/>
        <w:right w:val="none" w:sz="0" w:space="0" w:color="auto"/>
      </w:divBdr>
    </w:div>
    <w:div w:id="273947328">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81226081">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290985006">
      <w:bodyDiv w:val="1"/>
      <w:marLeft w:val="0"/>
      <w:marRight w:val="0"/>
      <w:marTop w:val="0"/>
      <w:marBottom w:val="0"/>
      <w:divBdr>
        <w:top w:val="none" w:sz="0" w:space="0" w:color="auto"/>
        <w:left w:val="none" w:sz="0" w:space="0" w:color="auto"/>
        <w:bottom w:val="none" w:sz="0" w:space="0" w:color="auto"/>
        <w:right w:val="none" w:sz="0" w:space="0" w:color="auto"/>
      </w:divBdr>
    </w:div>
    <w:div w:id="297148321">
      <w:bodyDiv w:val="1"/>
      <w:marLeft w:val="0"/>
      <w:marRight w:val="0"/>
      <w:marTop w:val="0"/>
      <w:marBottom w:val="0"/>
      <w:divBdr>
        <w:top w:val="none" w:sz="0" w:space="0" w:color="auto"/>
        <w:left w:val="none" w:sz="0" w:space="0" w:color="auto"/>
        <w:bottom w:val="none" w:sz="0" w:space="0" w:color="auto"/>
        <w:right w:val="none" w:sz="0" w:space="0" w:color="auto"/>
      </w:divBdr>
    </w:div>
    <w:div w:id="297761378">
      <w:bodyDiv w:val="1"/>
      <w:marLeft w:val="0"/>
      <w:marRight w:val="0"/>
      <w:marTop w:val="0"/>
      <w:marBottom w:val="0"/>
      <w:divBdr>
        <w:top w:val="none" w:sz="0" w:space="0" w:color="auto"/>
        <w:left w:val="none" w:sz="0" w:space="0" w:color="auto"/>
        <w:bottom w:val="none" w:sz="0" w:space="0" w:color="auto"/>
        <w:right w:val="none" w:sz="0" w:space="0" w:color="auto"/>
      </w:divBdr>
    </w:div>
    <w:div w:id="303389326">
      <w:bodyDiv w:val="1"/>
      <w:marLeft w:val="0"/>
      <w:marRight w:val="0"/>
      <w:marTop w:val="0"/>
      <w:marBottom w:val="0"/>
      <w:divBdr>
        <w:top w:val="none" w:sz="0" w:space="0" w:color="auto"/>
        <w:left w:val="none" w:sz="0" w:space="0" w:color="auto"/>
        <w:bottom w:val="none" w:sz="0" w:space="0" w:color="auto"/>
        <w:right w:val="none" w:sz="0" w:space="0" w:color="auto"/>
      </w:divBdr>
    </w:div>
    <w:div w:id="305166748">
      <w:bodyDiv w:val="1"/>
      <w:marLeft w:val="0"/>
      <w:marRight w:val="0"/>
      <w:marTop w:val="0"/>
      <w:marBottom w:val="0"/>
      <w:divBdr>
        <w:top w:val="none" w:sz="0" w:space="0" w:color="auto"/>
        <w:left w:val="none" w:sz="0" w:space="0" w:color="auto"/>
        <w:bottom w:val="none" w:sz="0" w:space="0" w:color="auto"/>
        <w:right w:val="none" w:sz="0" w:space="0" w:color="auto"/>
      </w:divBdr>
    </w:div>
    <w:div w:id="305548716">
      <w:bodyDiv w:val="1"/>
      <w:marLeft w:val="0"/>
      <w:marRight w:val="0"/>
      <w:marTop w:val="0"/>
      <w:marBottom w:val="0"/>
      <w:divBdr>
        <w:top w:val="none" w:sz="0" w:space="0" w:color="auto"/>
        <w:left w:val="none" w:sz="0" w:space="0" w:color="auto"/>
        <w:bottom w:val="none" w:sz="0" w:space="0" w:color="auto"/>
        <w:right w:val="none" w:sz="0" w:space="0" w:color="auto"/>
      </w:divBdr>
    </w:div>
    <w:div w:id="305935675">
      <w:bodyDiv w:val="1"/>
      <w:marLeft w:val="0"/>
      <w:marRight w:val="0"/>
      <w:marTop w:val="0"/>
      <w:marBottom w:val="0"/>
      <w:divBdr>
        <w:top w:val="none" w:sz="0" w:space="0" w:color="auto"/>
        <w:left w:val="none" w:sz="0" w:space="0" w:color="auto"/>
        <w:bottom w:val="none" w:sz="0" w:space="0" w:color="auto"/>
        <w:right w:val="none" w:sz="0" w:space="0" w:color="auto"/>
      </w:divBdr>
    </w:div>
    <w:div w:id="314840206">
      <w:bodyDiv w:val="1"/>
      <w:marLeft w:val="0"/>
      <w:marRight w:val="0"/>
      <w:marTop w:val="0"/>
      <w:marBottom w:val="0"/>
      <w:divBdr>
        <w:top w:val="none" w:sz="0" w:space="0" w:color="auto"/>
        <w:left w:val="none" w:sz="0" w:space="0" w:color="auto"/>
        <w:bottom w:val="none" w:sz="0" w:space="0" w:color="auto"/>
        <w:right w:val="none" w:sz="0" w:space="0" w:color="auto"/>
      </w:divBdr>
    </w:div>
    <w:div w:id="318576886">
      <w:bodyDiv w:val="1"/>
      <w:marLeft w:val="0"/>
      <w:marRight w:val="0"/>
      <w:marTop w:val="0"/>
      <w:marBottom w:val="0"/>
      <w:divBdr>
        <w:top w:val="none" w:sz="0" w:space="0" w:color="auto"/>
        <w:left w:val="none" w:sz="0" w:space="0" w:color="auto"/>
        <w:bottom w:val="none" w:sz="0" w:space="0" w:color="auto"/>
        <w:right w:val="none" w:sz="0" w:space="0" w:color="auto"/>
      </w:divBdr>
    </w:div>
    <w:div w:id="319431991">
      <w:bodyDiv w:val="1"/>
      <w:marLeft w:val="0"/>
      <w:marRight w:val="0"/>
      <w:marTop w:val="0"/>
      <w:marBottom w:val="0"/>
      <w:divBdr>
        <w:top w:val="none" w:sz="0" w:space="0" w:color="auto"/>
        <w:left w:val="none" w:sz="0" w:space="0" w:color="auto"/>
        <w:bottom w:val="none" w:sz="0" w:space="0" w:color="auto"/>
        <w:right w:val="none" w:sz="0" w:space="0" w:color="auto"/>
      </w:divBdr>
    </w:div>
    <w:div w:id="329522461">
      <w:bodyDiv w:val="1"/>
      <w:marLeft w:val="0"/>
      <w:marRight w:val="0"/>
      <w:marTop w:val="0"/>
      <w:marBottom w:val="0"/>
      <w:divBdr>
        <w:top w:val="none" w:sz="0" w:space="0" w:color="auto"/>
        <w:left w:val="none" w:sz="0" w:space="0" w:color="auto"/>
        <w:bottom w:val="none" w:sz="0" w:space="0" w:color="auto"/>
        <w:right w:val="none" w:sz="0" w:space="0" w:color="auto"/>
      </w:divBdr>
    </w:div>
    <w:div w:id="329798416">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38389555">
      <w:bodyDiv w:val="1"/>
      <w:marLeft w:val="0"/>
      <w:marRight w:val="0"/>
      <w:marTop w:val="0"/>
      <w:marBottom w:val="0"/>
      <w:divBdr>
        <w:top w:val="none" w:sz="0" w:space="0" w:color="auto"/>
        <w:left w:val="none" w:sz="0" w:space="0" w:color="auto"/>
        <w:bottom w:val="none" w:sz="0" w:space="0" w:color="auto"/>
        <w:right w:val="none" w:sz="0" w:space="0" w:color="auto"/>
      </w:divBdr>
    </w:div>
    <w:div w:id="342243229">
      <w:bodyDiv w:val="1"/>
      <w:marLeft w:val="0"/>
      <w:marRight w:val="0"/>
      <w:marTop w:val="0"/>
      <w:marBottom w:val="0"/>
      <w:divBdr>
        <w:top w:val="none" w:sz="0" w:space="0" w:color="auto"/>
        <w:left w:val="none" w:sz="0" w:space="0" w:color="auto"/>
        <w:bottom w:val="none" w:sz="0" w:space="0" w:color="auto"/>
        <w:right w:val="none" w:sz="0" w:space="0" w:color="auto"/>
      </w:divBdr>
    </w:div>
    <w:div w:id="345139055">
      <w:bodyDiv w:val="1"/>
      <w:marLeft w:val="0"/>
      <w:marRight w:val="0"/>
      <w:marTop w:val="0"/>
      <w:marBottom w:val="0"/>
      <w:divBdr>
        <w:top w:val="none" w:sz="0" w:space="0" w:color="auto"/>
        <w:left w:val="none" w:sz="0" w:space="0" w:color="auto"/>
        <w:bottom w:val="none" w:sz="0" w:space="0" w:color="auto"/>
        <w:right w:val="none" w:sz="0" w:space="0" w:color="auto"/>
      </w:divBdr>
    </w:div>
    <w:div w:id="357320553">
      <w:bodyDiv w:val="1"/>
      <w:marLeft w:val="0"/>
      <w:marRight w:val="0"/>
      <w:marTop w:val="0"/>
      <w:marBottom w:val="0"/>
      <w:divBdr>
        <w:top w:val="none" w:sz="0" w:space="0" w:color="auto"/>
        <w:left w:val="none" w:sz="0" w:space="0" w:color="auto"/>
        <w:bottom w:val="none" w:sz="0" w:space="0" w:color="auto"/>
        <w:right w:val="none" w:sz="0" w:space="0" w:color="auto"/>
      </w:divBdr>
    </w:div>
    <w:div w:id="357511407">
      <w:bodyDiv w:val="1"/>
      <w:marLeft w:val="0"/>
      <w:marRight w:val="0"/>
      <w:marTop w:val="0"/>
      <w:marBottom w:val="0"/>
      <w:divBdr>
        <w:top w:val="none" w:sz="0" w:space="0" w:color="auto"/>
        <w:left w:val="none" w:sz="0" w:space="0" w:color="auto"/>
        <w:bottom w:val="none" w:sz="0" w:space="0" w:color="auto"/>
        <w:right w:val="none" w:sz="0" w:space="0" w:color="auto"/>
      </w:divBdr>
    </w:div>
    <w:div w:id="359546613">
      <w:bodyDiv w:val="1"/>
      <w:marLeft w:val="0"/>
      <w:marRight w:val="0"/>
      <w:marTop w:val="0"/>
      <w:marBottom w:val="0"/>
      <w:divBdr>
        <w:top w:val="none" w:sz="0" w:space="0" w:color="auto"/>
        <w:left w:val="none" w:sz="0" w:space="0" w:color="auto"/>
        <w:bottom w:val="none" w:sz="0" w:space="0" w:color="auto"/>
        <w:right w:val="none" w:sz="0" w:space="0" w:color="auto"/>
      </w:divBdr>
    </w:div>
    <w:div w:id="367727683">
      <w:bodyDiv w:val="1"/>
      <w:marLeft w:val="0"/>
      <w:marRight w:val="0"/>
      <w:marTop w:val="0"/>
      <w:marBottom w:val="0"/>
      <w:divBdr>
        <w:top w:val="none" w:sz="0" w:space="0" w:color="auto"/>
        <w:left w:val="none" w:sz="0" w:space="0" w:color="auto"/>
        <w:bottom w:val="none" w:sz="0" w:space="0" w:color="auto"/>
        <w:right w:val="none" w:sz="0" w:space="0" w:color="auto"/>
      </w:divBdr>
    </w:div>
    <w:div w:id="369845049">
      <w:bodyDiv w:val="1"/>
      <w:marLeft w:val="0"/>
      <w:marRight w:val="0"/>
      <w:marTop w:val="0"/>
      <w:marBottom w:val="0"/>
      <w:divBdr>
        <w:top w:val="none" w:sz="0" w:space="0" w:color="auto"/>
        <w:left w:val="none" w:sz="0" w:space="0" w:color="auto"/>
        <w:bottom w:val="none" w:sz="0" w:space="0" w:color="auto"/>
        <w:right w:val="none" w:sz="0" w:space="0" w:color="auto"/>
      </w:divBdr>
    </w:div>
    <w:div w:id="370762188">
      <w:bodyDiv w:val="1"/>
      <w:marLeft w:val="0"/>
      <w:marRight w:val="0"/>
      <w:marTop w:val="0"/>
      <w:marBottom w:val="0"/>
      <w:divBdr>
        <w:top w:val="none" w:sz="0" w:space="0" w:color="auto"/>
        <w:left w:val="none" w:sz="0" w:space="0" w:color="auto"/>
        <w:bottom w:val="none" w:sz="0" w:space="0" w:color="auto"/>
        <w:right w:val="none" w:sz="0" w:space="0" w:color="auto"/>
      </w:divBdr>
    </w:div>
    <w:div w:id="383989826">
      <w:bodyDiv w:val="1"/>
      <w:marLeft w:val="0"/>
      <w:marRight w:val="0"/>
      <w:marTop w:val="0"/>
      <w:marBottom w:val="0"/>
      <w:divBdr>
        <w:top w:val="none" w:sz="0" w:space="0" w:color="auto"/>
        <w:left w:val="none" w:sz="0" w:space="0" w:color="auto"/>
        <w:bottom w:val="none" w:sz="0" w:space="0" w:color="auto"/>
        <w:right w:val="none" w:sz="0" w:space="0" w:color="auto"/>
      </w:divBdr>
    </w:div>
    <w:div w:id="384332217">
      <w:bodyDiv w:val="1"/>
      <w:marLeft w:val="0"/>
      <w:marRight w:val="0"/>
      <w:marTop w:val="0"/>
      <w:marBottom w:val="0"/>
      <w:divBdr>
        <w:top w:val="none" w:sz="0" w:space="0" w:color="auto"/>
        <w:left w:val="none" w:sz="0" w:space="0" w:color="auto"/>
        <w:bottom w:val="none" w:sz="0" w:space="0" w:color="auto"/>
        <w:right w:val="none" w:sz="0" w:space="0" w:color="auto"/>
      </w:divBdr>
    </w:div>
    <w:div w:id="385300563">
      <w:bodyDiv w:val="1"/>
      <w:marLeft w:val="0"/>
      <w:marRight w:val="0"/>
      <w:marTop w:val="0"/>
      <w:marBottom w:val="0"/>
      <w:divBdr>
        <w:top w:val="none" w:sz="0" w:space="0" w:color="auto"/>
        <w:left w:val="none" w:sz="0" w:space="0" w:color="auto"/>
        <w:bottom w:val="none" w:sz="0" w:space="0" w:color="auto"/>
        <w:right w:val="none" w:sz="0" w:space="0" w:color="auto"/>
      </w:divBdr>
    </w:div>
    <w:div w:id="402878814">
      <w:bodyDiv w:val="1"/>
      <w:marLeft w:val="0"/>
      <w:marRight w:val="0"/>
      <w:marTop w:val="0"/>
      <w:marBottom w:val="0"/>
      <w:divBdr>
        <w:top w:val="none" w:sz="0" w:space="0" w:color="auto"/>
        <w:left w:val="none" w:sz="0" w:space="0" w:color="auto"/>
        <w:bottom w:val="none" w:sz="0" w:space="0" w:color="auto"/>
        <w:right w:val="none" w:sz="0" w:space="0" w:color="auto"/>
      </w:divBdr>
    </w:div>
    <w:div w:id="404104852">
      <w:bodyDiv w:val="1"/>
      <w:marLeft w:val="0"/>
      <w:marRight w:val="0"/>
      <w:marTop w:val="0"/>
      <w:marBottom w:val="0"/>
      <w:divBdr>
        <w:top w:val="none" w:sz="0" w:space="0" w:color="auto"/>
        <w:left w:val="none" w:sz="0" w:space="0" w:color="auto"/>
        <w:bottom w:val="none" w:sz="0" w:space="0" w:color="auto"/>
        <w:right w:val="none" w:sz="0" w:space="0" w:color="auto"/>
      </w:divBdr>
    </w:div>
    <w:div w:id="422997018">
      <w:bodyDiv w:val="1"/>
      <w:marLeft w:val="0"/>
      <w:marRight w:val="0"/>
      <w:marTop w:val="0"/>
      <w:marBottom w:val="0"/>
      <w:divBdr>
        <w:top w:val="none" w:sz="0" w:space="0" w:color="auto"/>
        <w:left w:val="none" w:sz="0" w:space="0" w:color="auto"/>
        <w:bottom w:val="none" w:sz="0" w:space="0" w:color="auto"/>
        <w:right w:val="none" w:sz="0" w:space="0" w:color="auto"/>
      </w:divBdr>
    </w:div>
    <w:div w:id="425813221">
      <w:bodyDiv w:val="1"/>
      <w:marLeft w:val="0"/>
      <w:marRight w:val="0"/>
      <w:marTop w:val="0"/>
      <w:marBottom w:val="0"/>
      <w:divBdr>
        <w:top w:val="none" w:sz="0" w:space="0" w:color="auto"/>
        <w:left w:val="none" w:sz="0" w:space="0" w:color="auto"/>
        <w:bottom w:val="none" w:sz="0" w:space="0" w:color="auto"/>
        <w:right w:val="none" w:sz="0" w:space="0" w:color="auto"/>
      </w:divBdr>
    </w:div>
    <w:div w:id="426776410">
      <w:bodyDiv w:val="1"/>
      <w:marLeft w:val="0"/>
      <w:marRight w:val="0"/>
      <w:marTop w:val="0"/>
      <w:marBottom w:val="0"/>
      <w:divBdr>
        <w:top w:val="none" w:sz="0" w:space="0" w:color="auto"/>
        <w:left w:val="none" w:sz="0" w:space="0" w:color="auto"/>
        <w:bottom w:val="none" w:sz="0" w:space="0" w:color="auto"/>
        <w:right w:val="none" w:sz="0" w:space="0" w:color="auto"/>
      </w:divBdr>
    </w:div>
    <w:div w:id="428547592">
      <w:bodyDiv w:val="1"/>
      <w:marLeft w:val="0"/>
      <w:marRight w:val="0"/>
      <w:marTop w:val="0"/>
      <w:marBottom w:val="0"/>
      <w:divBdr>
        <w:top w:val="none" w:sz="0" w:space="0" w:color="auto"/>
        <w:left w:val="none" w:sz="0" w:space="0" w:color="auto"/>
        <w:bottom w:val="none" w:sz="0" w:space="0" w:color="auto"/>
        <w:right w:val="none" w:sz="0" w:space="0" w:color="auto"/>
      </w:divBdr>
    </w:div>
    <w:div w:id="429620647">
      <w:bodyDiv w:val="1"/>
      <w:marLeft w:val="0"/>
      <w:marRight w:val="0"/>
      <w:marTop w:val="0"/>
      <w:marBottom w:val="0"/>
      <w:divBdr>
        <w:top w:val="none" w:sz="0" w:space="0" w:color="auto"/>
        <w:left w:val="none" w:sz="0" w:space="0" w:color="auto"/>
        <w:bottom w:val="none" w:sz="0" w:space="0" w:color="auto"/>
        <w:right w:val="none" w:sz="0" w:space="0" w:color="auto"/>
      </w:divBdr>
    </w:div>
    <w:div w:id="431514709">
      <w:bodyDiv w:val="1"/>
      <w:marLeft w:val="0"/>
      <w:marRight w:val="0"/>
      <w:marTop w:val="0"/>
      <w:marBottom w:val="0"/>
      <w:divBdr>
        <w:top w:val="none" w:sz="0" w:space="0" w:color="auto"/>
        <w:left w:val="none" w:sz="0" w:space="0" w:color="auto"/>
        <w:bottom w:val="none" w:sz="0" w:space="0" w:color="auto"/>
        <w:right w:val="none" w:sz="0" w:space="0" w:color="auto"/>
      </w:divBdr>
    </w:div>
    <w:div w:id="432630687">
      <w:bodyDiv w:val="1"/>
      <w:marLeft w:val="0"/>
      <w:marRight w:val="0"/>
      <w:marTop w:val="0"/>
      <w:marBottom w:val="0"/>
      <w:divBdr>
        <w:top w:val="none" w:sz="0" w:space="0" w:color="auto"/>
        <w:left w:val="none" w:sz="0" w:space="0" w:color="auto"/>
        <w:bottom w:val="none" w:sz="0" w:space="0" w:color="auto"/>
        <w:right w:val="none" w:sz="0" w:space="0" w:color="auto"/>
      </w:divBdr>
    </w:div>
    <w:div w:id="435714193">
      <w:bodyDiv w:val="1"/>
      <w:marLeft w:val="0"/>
      <w:marRight w:val="0"/>
      <w:marTop w:val="0"/>
      <w:marBottom w:val="0"/>
      <w:divBdr>
        <w:top w:val="none" w:sz="0" w:space="0" w:color="auto"/>
        <w:left w:val="none" w:sz="0" w:space="0" w:color="auto"/>
        <w:bottom w:val="none" w:sz="0" w:space="0" w:color="auto"/>
        <w:right w:val="none" w:sz="0" w:space="0" w:color="auto"/>
      </w:divBdr>
    </w:div>
    <w:div w:id="438722664">
      <w:bodyDiv w:val="1"/>
      <w:marLeft w:val="0"/>
      <w:marRight w:val="0"/>
      <w:marTop w:val="0"/>
      <w:marBottom w:val="0"/>
      <w:divBdr>
        <w:top w:val="none" w:sz="0" w:space="0" w:color="auto"/>
        <w:left w:val="none" w:sz="0" w:space="0" w:color="auto"/>
        <w:bottom w:val="none" w:sz="0" w:space="0" w:color="auto"/>
        <w:right w:val="none" w:sz="0" w:space="0" w:color="auto"/>
      </w:divBdr>
    </w:div>
    <w:div w:id="439229930">
      <w:bodyDiv w:val="1"/>
      <w:marLeft w:val="0"/>
      <w:marRight w:val="0"/>
      <w:marTop w:val="0"/>
      <w:marBottom w:val="0"/>
      <w:divBdr>
        <w:top w:val="none" w:sz="0" w:space="0" w:color="auto"/>
        <w:left w:val="none" w:sz="0" w:space="0" w:color="auto"/>
        <w:bottom w:val="none" w:sz="0" w:space="0" w:color="auto"/>
        <w:right w:val="none" w:sz="0" w:space="0" w:color="auto"/>
      </w:divBdr>
    </w:div>
    <w:div w:id="441149577">
      <w:bodyDiv w:val="1"/>
      <w:marLeft w:val="0"/>
      <w:marRight w:val="0"/>
      <w:marTop w:val="0"/>
      <w:marBottom w:val="0"/>
      <w:divBdr>
        <w:top w:val="none" w:sz="0" w:space="0" w:color="auto"/>
        <w:left w:val="none" w:sz="0" w:space="0" w:color="auto"/>
        <w:bottom w:val="none" w:sz="0" w:space="0" w:color="auto"/>
        <w:right w:val="none" w:sz="0" w:space="0" w:color="auto"/>
      </w:divBdr>
    </w:div>
    <w:div w:id="444933113">
      <w:bodyDiv w:val="1"/>
      <w:marLeft w:val="0"/>
      <w:marRight w:val="0"/>
      <w:marTop w:val="0"/>
      <w:marBottom w:val="0"/>
      <w:divBdr>
        <w:top w:val="none" w:sz="0" w:space="0" w:color="auto"/>
        <w:left w:val="none" w:sz="0" w:space="0" w:color="auto"/>
        <w:bottom w:val="none" w:sz="0" w:space="0" w:color="auto"/>
        <w:right w:val="none" w:sz="0" w:space="0" w:color="auto"/>
      </w:divBdr>
    </w:div>
    <w:div w:id="447165824">
      <w:bodyDiv w:val="1"/>
      <w:marLeft w:val="0"/>
      <w:marRight w:val="0"/>
      <w:marTop w:val="0"/>
      <w:marBottom w:val="0"/>
      <w:divBdr>
        <w:top w:val="none" w:sz="0" w:space="0" w:color="auto"/>
        <w:left w:val="none" w:sz="0" w:space="0" w:color="auto"/>
        <w:bottom w:val="none" w:sz="0" w:space="0" w:color="auto"/>
        <w:right w:val="none" w:sz="0" w:space="0" w:color="auto"/>
      </w:divBdr>
    </w:div>
    <w:div w:id="448738459">
      <w:bodyDiv w:val="1"/>
      <w:marLeft w:val="0"/>
      <w:marRight w:val="0"/>
      <w:marTop w:val="0"/>
      <w:marBottom w:val="0"/>
      <w:divBdr>
        <w:top w:val="none" w:sz="0" w:space="0" w:color="auto"/>
        <w:left w:val="none" w:sz="0" w:space="0" w:color="auto"/>
        <w:bottom w:val="none" w:sz="0" w:space="0" w:color="auto"/>
        <w:right w:val="none" w:sz="0" w:space="0" w:color="auto"/>
      </w:divBdr>
    </w:div>
    <w:div w:id="451628913">
      <w:bodyDiv w:val="1"/>
      <w:marLeft w:val="0"/>
      <w:marRight w:val="0"/>
      <w:marTop w:val="0"/>
      <w:marBottom w:val="0"/>
      <w:divBdr>
        <w:top w:val="none" w:sz="0" w:space="0" w:color="auto"/>
        <w:left w:val="none" w:sz="0" w:space="0" w:color="auto"/>
        <w:bottom w:val="none" w:sz="0" w:space="0" w:color="auto"/>
        <w:right w:val="none" w:sz="0" w:space="0" w:color="auto"/>
      </w:divBdr>
    </w:div>
    <w:div w:id="453209292">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457993302">
      <w:bodyDiv w:val="1"/>
      <w:marLeft w:val="0"/>
      <w:marRight w:val="0"/>
      <w:marTop w:val="0"/>
      <w:marBottom w:val="0"/>
      <w:divBdr>
        <w:top w:val="none" w:sz="0" w:space="0" w:color="auto"/>
        <w:left w:val="none" w:sz="0" w:space="0" w:color="auto"/>
        <w:bottom w:val="none" w:sz="0" w:space="0" w:color="auto"/>
        <w:right w:val="none" w:sz="0" w:space="0" w:color="auto"/>
      </w:divBdr>
    </w:div>
    <w:div w:id="459105172">
      <w:bodyDiv w:val="1"/>
      <w:marLeft w:val="0"/>
      <w:marRight w:val="0"/>
      <w:marTop w:val="0"/>
      <w:marBottom w:val="0"/>
      <w:divBdr>
        <w:top w:val="none" w:sz="0" w:space="0" w:color="auto"/>
        <w:left w:val="none" w:sz="0" w:space="0" w:color="auto"/>
        <w:bottom w:val="none" w:sz="0" w:space="0" w:color="auto"/>
        <w:right w:val="none" w:sz="0" w:space="0" w:color="auto"/>
      </w:divBdr>
    </w:div>
    <w:div w:id="462308631">
      <w:bodyDiv w:val="1"/>
      <w:marLeft w:val="0"/>
      <w:marRight w:val="0"/>
      <w:marTop w:val="0"/>
      <w:marBottom w:val="0"/>
      <w:divBdr>
        <w:top w:val="none" w:sz="0" w:space="0" w:color="auto"/>
        <w:left w:val="none" w:sz="0" w:space="0" w:color="auto"/>
        <w:bottom w:val="none" w:sz="0" w:space="0" w:color="auto"/>
        <w:right w:val="none" w:sz="0" w:space="0" w:color="auto"/>
      </w:divBdr>
    </w:div>
    <w:div w:id="463036940">
      <w:bodyDiv w:val="1"/>
      <w:marLeft w:val="0"/>
      <w:marRight w:val="0"/>
      <w:marTop w:val="0"/>
      <w:marBottom w:val="0"/>
      <w:divBdr>
        <w:top w:val="none" w:sz="0" w:space="0" w:color="auto"/>
        <w:left w:val="none" w:sz="0" w:space="0" w:color="auto"/>
        <w:bottom w:val="none" w:sz="0" w:space="0" w:color="auto"/>
        <w:right w:val="none" w:sz="0" w:space="0" w:color="auto"/>
      </w:divBdr>
    </w:div>
    <w:div w:id="478572071">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489180577">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503672018">
      <w:bodyDiv w:val="1"/>
      <w:marLeft w:val="0"/>
      <w:marRight w:val="0"/>
      <w:marTop w:val="0"/>
      <w:marBottom w:val="0"/>
      <w:divBdr>
        <w:top w:val="none" w:sz="0" w:space="0" w:color="auto"/>
        <w:left w:val="none" w:sz="0" w:space="0" w:color="auto"/>
        <w:bottom w:val="none" w:sz="0" w:space="0" w:color="auto"/>
        <w:right w:val="none" w:sz="0" w:space="0" w:color="auto"/>
      </w:divBdr>
    </w:div>
    <w:div w:id="521012455">
      <w:bodyDiv w:val="1"/>
      <w:marLeft w:val="0"/>
      <w:marRight w:val="0"/>
      <w:marTop w:val="0"/>
      <w:marBottom w:val="0"/>
      <w:divBdr>
        <w:top w:val="none" w:sz="0" w:space="0" w:color="auto"/>
        <w:left w:val="none" w:sz="0" w:space="0" w:color="auto"/>
        <w:bottom w:val="none" w:sz="0" w:space="0" w:color="auto"/>
        <w:right w:val="none" w:sz="0" w:space="0" w:color="auto"/>
      </w:divBdr>
    </w:div>
    <w:div w:id="525601307">
      <w:bodyDiv w:val="1"/>
      <w:marLeft w:val="0"/>
      <w:marRight w:val="0"/>
      <w:marTop w:val="0"/>
      <w:marBottom w:val="0"/>
      <w:divBdr>
        <w:top w:val="none" w:sz="0" w:space="0" w:color="auto"/>
        <w:left w:val="none" w:sz="0" w:space="0" w:color="auto"/>
        <w:bottom w:val="none" w:sz="0" w:space="0" w:color="auto"/>
        <w:right w:val="none" w:sz="0" w:space="0" w:color="auto"/>
      </w:divBdr>
    </w:div>
    <w:div w:id="525947055">
      <w:bodyDiv w:val="1"/>
      <w:marLeft w:val="0"/>
      <w:marRight w:val="0"/>
      <w:marTop w:val="0"/>
      <w:marBottom w:val="0"/>
      <w:divBdr>
        <w:top w:val="none" w:sz="0" w:space="0" w:color="auto"/>
        <w:left w:val="none" w:sz="0" w:space="0" w:color="auto"/>
        <w:bottom w:val="none" w:sz="0" w:space="0" w:color="auto"/>
        <w:right w:val="none" w:sz="0" w:space="0" w:color="auto"/>
      </w:divBdr>
    </w:div>
    <w:div w:id="538248339">
      <w:bodyDiv w:val="1"/>
      <w:marLeft w:val="0"/>
      <w:marRight w:val="0"/>
      <w:marTop w:val="0"/>
      <w:marBottom w:val="0"/>
      <w:divBdr>
        <w:top w:val="none" w:sz="0" w:space="0" w:color="auto"/>
        <w:left w:val="none" w:sz="0" w:space="0" w:color="auto"/>
        <w:bottom w:val="none" w:sz="0" w:space="0" w:color="auto"/>
        <w:right w:val="none" w:sz="0" w:space="0" w:color="auto"/>
      </w:divBdr>
    </w:div>
    <w:div w:id="540362500">
      <w:bodyDiv w:val="1"/>
      <w:marLeft w:val="0"/>
      <w:marRight w:val="0"/>
      <w:marTop w:val="0"/>
      <w:marBottom w:val="0"/>
      <w:divBdr>
        <w:top w:val="none" w:sz="0" w:space="0" w:color="auto"/>
        <w:left w:val="none" w:sz="0" w:space="0" w:color="auto"/>
        <w:bottom w:val="none" w:sz="0" w:space="0" w:color="auto"/>
        <w:right w:val="none" w:sz="0" w:space="0" w:color="auto"/>
      </w:divBdr>
    </w:div>
    <w:div w:id="542329890">
      <w:bodyDiv w:val="1"/>
      <w:marLeft w:val="0"/>
      <w:marRight w:val="0"/>
      <w:marTop w:val="0"/>
      <w:marBottom w:val="0"/>
      <w:divBdr>
        <w:top w:val="none" w:sz="0" w:space="0" w:color="auto"/>
        <w:left w:val="none" w:sz="0" w:space="0" w:color="auto"/>
        <w:bottom w:val="none" w:sz="0" w:space="0" w:color="auto"/>
        <w:right w:val="none" w:sz="0" w:space="0" w:color="auto"/>
      </w:divBdr>
    </w:div>
    <w:div w:id="543031362">
      <w:bodyDiv w:val="1"/>
      <w:marLeft w:val="0"/>
      <w:marRight w:val="0"/>
      <w:marTop w:val="0"/>
      <w:marBottom w:val="0"/>
      <w:divBdr>
        <w:top w:val="none" w:sz="0" w:space="0" w:color="auto"/>
        <w:left w:val="none" w:sz="0" w:space="0" w:color="auto"/>
        <w:bottom w:val="none" w:sz="0" w:space="0" w:color="auto"/>
        <w:right w:val="none" w:sz="0" w:space="0" w:color="auto"/>
      </w:divBdr>
    </w:div>
    <w:div w:id="544220979">
      <w:bodyDiv w:val="1"/>
      <w:marLeft w:val="0"/>
      <w:marRight w:val="0"/>
      <w:marTop w:val="0"/>
      <w:marBottom w:val="0"/>
      <w:divBdr>
        <w:top w:val="none" w:sz="0" w:space="0" w:color="auto"/>
        <w:left w:val="none" w:sz="0" w:space="0" w:color="auto"/>
        <w:bottom w:val="none" w:sz="0" w:space="0" w:color="auto"/>
        <w:right w:val="none" w:sz="0" w:space="0" w:color="auto"/>
      </w:divBdr>
    </w:div>
    <w:div w:id="547839988">
      <w:bodyDiv w:val="1"/>
      <w:marLeft w:val="0"/>
      <w:marRight w:val="0"/>
      <w:marTop w:val="0"/>
      <w:marBottom w:val="0"/>
      <w:divBdr>
        <w:top w:val="none" w:sz="0" w:space="0" w:color="auto"/>
        <w:left w:val="none" w:sz="0" w:space="0" w:color="auto"/>
        <w:bottom w:val="none" w:sz="0" w:space="0" w:color="auto"/>
        <w:right w:val="none" w:sz="0" w:space="0" w:color="auto"/>
      </w:divBdr>
    </w:div>
    <w:div w:id="553393771">
      <w:bodyDiv w:val="1"/>
      <w:marLeft w:val="0"/>
      <w:marRight w:val="0"/>
      <w:marTop w:val="0"/>
      <w:marBottom w:val="0"/>
      <w:divBdr>
        <w:top w:val="none" w:sz="0" w:space="0" w:color="auto"/>
        <w:left w:val="none" w:sz="0" w:space="0" w:color="auto"/>
        <w:bottom w:val="none" w:sz="0" w:space="0" w:color="auto"/>
        <w:right w:val="none" w:sz="0" w:space="0" w:color="auto"/>
      </w:divBdr>
    </w:div>
    <w:div w:id="554395596">
      <w:bodyDiv w:val="1"/>
      <w:marLeft w:val="0"/>
      <w:marRight w:val="0"/>
      <w:marTop w:val="0"/>
      <w:marBottom w:val="0"/>
      <w:divBdr>
        <w:top w:val="none" w:sz="0" w:space="0" w:color="auto"/>
        <w:left w:val="none" w:sz="0" w:space="0" w:color="auto"/>
        <w:bottom w:val="none" w:sz="0" w:space="0" w:color="auto"/>
        <w:right w:val="none" w:sz="0" w:space="0" w:color="auto"/>
      </w:divBdr>
    </w:div>
    <w:div w:id="559632419">
      <w:bodyDiv w:val="1"/>
      <w:marLeft w:val="0"/>
      <w:marRight w:val="0"/>
      <w:marTop w:val="0"/>
      <w:marBottom w:val="0"/>
      <w:divBdr>
        <w:top w:val="none" w:sz="0" w:space="0" w:color="auto"/>
        <w:left w:val="none" w:sz="0" w:space="0" w:color="auto"/>
        <w:bottom w:val="none" w:sz="0" w:space="0" w:color="auto"/>
        <w:right w:val="none" w:sz="0" w:space="0" w:color="auto"/>
      </w:divBdr>
    </w:div>
    <w:div w:id="559942335">
      <w:bodyDiv w:val="1"/>
      <w:marLeft w:val="0"/>
      <w:marRight w:val="0"/>
      <w:marTop w:val="0"/>
      <w:marBottom w:val="0"/>
      <w:divBdr>
        <w:top w:val="none" w:sz="0" w:space="0" w:color="auto"/>
        <w:left w:val="none" w:sz="0" w:space="0" w:color="auto"/>
        <w:bottom w:val="none" w:sz="0" w:space="0" w:color="auto"/>
        <w:right w:val="none" w:sz="0" w:space="0" w:color="auto"/>
      </w:divBdr>
    </w:div>
    <w:div w:id="561062780">
      <w:bodyDiv w:val="1"/>
      <w:marLeft w:val="0"/>
      <w:marRight w:val="0"/>
      <w:marTop w:val="0"/>
      <w:marBottom w:val="0"/>
      <w:divBdr>
        <w:top w:val="none" w:sz="0" w:space="0" w:color="auto"/>
        <w:left w:val="none" w:sz="0" w:space="0" w:color="auto"/>
        <w:bottom w:val="none" w:sz="0" w:space="0" w:color="auto"/>
        <w:right w:val="none" w:sz="0" w:space="0" w:color="auto"/>
      </w:divBdr>
    </w:div>
    <w:div w:id="561133764">
      <w:bodyDiv w:val="1"/>
      <w:marLeft w:val="0"/>
      <w:marRight w:val="0"/>
      <w:marTop w:val="0"/>
      <w:marBottom w:val="0"/>
      <w:divBdr>
        <w:top w:val="none" w:sz="0" w:space="0" w:color="auto"/>
        <w:left w:val="none" w:sz="0" w:space="0" w:color="auto"/>
        <w:bottom w:val="none" w:sz="0" w:space="0" w:color="auto"/>
        <w:right w:val="none" w:sz="0" w:space="0" w:color="auto"/>
      </w:divBdr>
    </w:div>
    <w:div w:id="570622614">
      <w:bodyDiv w:val="1"/>
      <w:marLeft w:val="0"/>
      <w:marRight w:val="0"/>
      <w:marTop w:val="0"/>
      <w:marBottom w:val="0"/>
      <w:divBdr>
        <w:top w:val="none" w:sz="0" w:space="0" w:color="auto"/>
        <w:left w:val="none" w:sz="0" w:space="0" w:color="auto"/>
        <w:bottom w:val="none" w:sz="0" w:space="0" w:color="auto"/>
        <w:right w:val="none" w:sz="0" w:space="0" w:color="auto"/>
      </w:divBdr>
    </w:div>
    <w:div w:id="571626130">
      <w:bodyDiv w:val="1"/>
      <w:marLeft w:val="0"/>
      <w:marRight w:val="0"/>
      <w:marTop w:val="0"/>
      <w:marBottom w:val="0"/>
      <w:divBdr>
        <w:top w:val="none" w:sz="0" w:space="0" w:color="auto"/>
        <w:left w:val="none" w:sz="0" w:space="0" w:color="auto"/>
        <w:bottom w:val="none" w:sz="0" w:space="0" w:color="auto"/>
        <w:right w:val="none" w:sz="0" w:space="0" w:color="auto"/>
      </w:divBdr>
    </w:div>
    <w:div w:id="571694805">
      <w:bodyDiv w:val="1"/>
      <w:marLeft w:val="0"/>
      <w:marRight w:val="0"/>
      <w:marTop w:val="0"/>
      <w:marBottom w:val="0"/>
      <w:divBdr>
        <w:top w:val="none" w:sz="0" w:space="0" w:color="auto"/>
        <w:left w:val="none" w:sz="0" w:space="0" w:color="auto"/>
        <w:bottom w:val="none" w:sz="0" w:space="0" w:color="auto"/>
        <w:right w:val="none" w:sz="0" w:space="0" w:color="auto"/>
      </w:divBdr>
    </w:div>
    <w:div w:id="585069823">
      <w:bodyDiv w:val="1"/>
      <w:marLeft w:val="0"/>
      <w:marRight w:val="0"/>
      <w:marTop w:val="0"/>
      <w:marBottom w:val="0"/>
      <w:divBdr>
        <w:top w:val="none" w:sz="0" w:space="0" w:color="auto"/>
        <w:left w:val="none" w:sz="0" w:space="0" w:color="auto"/>
        <w:bottom w:val="none" w:sz="0" w:space="0" w:color="auto"/>
        <w:right w:val="none" w:sz="0" w:space="0" w:color="auto"/>
      </w:divBdr>
    </w:div>
    <w:div w:id="588541935">
      <w:bodyDiv w:val="1"/>
      <w:marLeft w:val="0"/>
      <w:marRight w:val="0"/>
      <w:marTop w:val="0"/>
      <w:marBottom w:val="0"/>
      <w:divBdr>
        <w:top w:val="none" w:sz="0" w:space="0" w:color="auto"/>
        <w:left w:val="none" w:sz="0" w:space="0" w:color="auto"/>
        <w:bottom w:val="none" w:sz="0" w:space="0" w:color="auto"/>
        <w:right w:val="none" w:sz="0" w:space="0" w:color="auto"/>
      </w:divBdr>
    </w:div>
    <w:div w:id="594748861">
      <w:bodyDiv w:val="1"/>
      <w:marLeft w:val="0"/>
      <w:marRight w:val="0"/>
      <w:marTop w:val="0"/>
      <w:marBottom w:val="0"/>
      <w:divBdr>
        <w:top w:val="none" w:sz="0" w:space="0" w:color="auto"/>
        <w:left w:val="none" w:sz="0" w:space="0" w:color="auto"/>
        <w:bottom w:val="none" w:sz="0" w:space="0" w:color="auto"/>
        <w:right w:val="none" w:sz="0" w:space="0" w:color="auto"/>
      </w:divBdr>
    </w:div>
    <w:div w:id="595791601">
      <w:bodyDiv w:val="1"/>
      <w:marLeft w:val="0"/>
      <w:marRight w:val="0"/>
      <w:marTop w:val="0"/>
      <w:marBottom w:val="0"/>
      <w:divBdr>
        <w:top w:val="none" w:sz="0" w:space="0" w:color="auto"/>
        <w:left w:val="none" w:sz="0" w:space="0" w:color="auto"/>
        <w:bottom w:val="none" w:sz="0" w:space="0" w:color="auto"/>
        <w:right w:val="none" w:sz="0" w:space="0" w:color="auto"/>
      </w:divBdr>
    </w:div>
    <w:div w:id="61016646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25358834">
      <w:bodyDiv w:val="1"/>
      <w:marLeft w:val="0"/>
      <w:marRight w:val="0"/>
      <w:marTop w:val="0"/>
      <w:marBottom w:val="0"/>
      <w:divBdr>
        <w:top w:val="none" w:sz="0" w:space="0" w:color="auto"/>
        <w:left w:val="none" w:sz="0" w:space="0" w:color="auto"/>
        <w:bottom w:val="none" w:sz="0" w:space="0" w:color="auto"/>
        <w:right w:val="none" w:sz="0" w:space="0" w:color="auto"/>
      </w:divBdr>
    </w:div>
    <w:div w:id="632371530">
      <w:bodyDiv w:val="1"/>
      <w:marLeft w:val="0"/>
      <w:marRight w:val="0"/>
      <w:marTop w:val="0"/>
      <w:marBottom w:val="0"/>
      <w:divBdr>
        <w:top w:val="none" w:sz="0" w:space="0" w:color="auto"/>
        <w:left w:val="none" w:sz="0" w:space="0" w:color="auto"/>
        <w:bottom w:val="none" w:sz="0" w:space="0" w:color="auto"/>
        <w:right w:val="none" w:sz="0" w:space="0" w:color="auto"/>
      </w:divBdr>
    </w:div>
    <w:div w:id="632906218">
      <w:bodyDiv w:val="1"/>
      <w:marLeft w:val="0"/>
      <w:marRight w:val="0"/>
      <w:marTop w:val="0"/>
      <w:marBottom w:val="0"/>
      <w:divBdr>
        <w:top w:val="none" w:sz="0" w:space="0" w:color="auto"/>
        <w:left w:val="none" w:sz="0" w:space="0" w:color="auto"/>
        <w:bottom w:val="none" w:sz="0" w:space="0" w:color="auto"/>
        <w:right w:val="none" w:sz="0" w:space="0" w:color="auto"/>
      </w:divBdr>
    </w:div>
    <w:div w:id="635716894">
      <w:bodyDiv w:val="1"/>
      <w:marLeft w:val="0"/>
      <w:marRight w:val="0"/>
      <w:marTop w:val="0"/>
      <w:marBottom w:val="0"/>
      <w:divBdr>
        <w:top w:val="none" w:sz="0" w:space="0" w:color="auto"/>
        <w:left w:val="none" w:sz="0" w:space="0" w:color="auto"/>
        <w:bottom w:val="none" w:sz="0" w:space="0" w:color="auto"/>
        <w:right w:val="none" w:sz="0" w:space="0" w:color="auto"/>
      </w:divBdr>
    </w:div>
    <w:div w:id="640230832">
      <w:bodyDiv w:val="1"/>
      <w:marLeft w:val="0"/>
      <w:marRight w:val="0"/>
      <w:marTop w:val="0"/>
      <w:marBottom w:val="0"/>
      <w:divBdr>
        <w:top w:val="none" w:sz="0" w:space="0" w:color="auto"/>
        <w:left w:val="none" w:sz="0" w:space="0" w:color="auto"/>
        <w:bottom w:val="none" w:sz="0" w:space="0" w:color="auto"/>
        <w:right w:val="none" w:sz="0" w:space="0" w:color="auto"/>
      </w:divBdr>
    </w:div>
    <w:div w:id="643237703">
      <w:bodyDiv w:val="1"/>
      <w:marLeft w:val="0"/>
      <w:marRight w:val="0"/>
      <w:marTop w:val="0"/>
      <w:marBottom w:val="0"/>
      <w:divBdr>
        <w:top w:val="none" w:sz="0" w:space="0" w:color="auto"/>
        <w:left w:val="none" w:sz="0" w:space="0" w:color="auto"/>
        <w:bottom w:val="none" w:sz="0" w:space="0" w:color="auto"/>
        <w:right w:val="none" w:sz="0" w:space="0" w:color="auto"/>
      </w:divBdr>
    </w:div>
    <w:div w:id="651525160">
      <w:bodyDiv w:val="1"/>
      <w:marLeft w:val="0"/>
      <w:marRight w:val="0"/>
      <w:marTop w:val="0"/>
      <w:marBottom w:val="0"/>
      <w:divBdr>
        <w:top w:val="none" w:sz="0" w:space="0" w:color="auto"/>
        <w:left w:val="none" w:sz="0" w:space="0" w:color="auto"/>
        <w:bottom w:val="none" w:sz="0" w:space="0" w:color="auto"/>
        <w:right w:val="none" w:sz="0" w:space="0" w:color="auto"/>
      </w:divBdr>
    </w:div>
    <w:div w:id="654604616">
      <w:bodyDiv w:val="1"/>
      <w:marLeft w:val="0"/>
      <w:marRight w:val="0"/>
      <w:marTop w:val="0"/>
      <w:marBottom w:val="0"/>
      <w:divBdr>
        <w:top w:val="none" w:sz="0" w:space="0" w:color="auto"/>
        <w:left w:val="none" w:sz="0" w:space="0" w:color="auto"/>
        <w:bottom w:val="none" w:sz="0" w:space="0" w:color="auto"/>
        <w:right w:val="none" w:sz="0" w:space="0" w:color="auto"/>
      </w:divBdr>
    </w:div>
    <w:div w:id="661354274">
      <w:bodyDiv w:val="1"/>
      <w:marLeft w:val="0"/>
      <w:marRight w:val="0"/>
      <w:marTop w:val="0"/>
      <w:marBottom w:val="0"/>
      <w:divBdr>
        <w:top w:val="none" w:sz="0" w:space="0" w:color="auto"/>
        <w:left w:val="none" w:sz="0" w:space="0" w:color="auto"/>
        <w:bottom w:val="none" w:sz="0" w:space="0" w:color="auto"/>
        <w:right w:val="none" w:sz="0" w:space="0" w:color="auto"/>
      </w:divBdr>
    </w:div>
    <w:div w:id="662778709">
      <w:bodyDiv w:val="1"/>
      <w:marLeft w:val="0"/>
      <w:marRight w:val="0"/>
      <w:marTop w:val="0"/>
      <w:marBottom w:val="0"/>
      <w:divBdr>
        <w:top w:val="none" w:sz="0" w:space="0" w:color="auto"/>
        <w:left w:val="none" w:sz="0" w:space="0" w:color="auto"/>
        <w:bottom w:val="none" w:sz="0" w:space="0" w:color="auto"/>
        <w:right w:val="none" w:sz="0" w:space="0" w:color="auto"/>
      </w:divBdr>
    </w:div>
    <w:div w:id="667249596">
      <w:bodyDiv w:val="1"/>
      <w:marLeft w:val="0"/>
      <w:marRight w:val="0"/>
      <w:marTop w:val="0"/>
      <w:marBottom w:val="0"/>
      <w:divBdr>
        <w:top w:val="none" w:sz="0" w:space="0" w:color="auto"/>
        <w:left w:val="none" w:sz="0" w:space="0" w:color="auto"/>
        <w:bottom w:val="none" w:sz="0" w:space="0" w:color="auto"/>
        <w:right w:val="none" w:sz="0" w:space="0" w:color="auto"/>
      </w:divBdr>
    </w:div>
    <w:div w:id="675496621">
      <w:bodyDiv w:val="1"/>
      <w:marLeft w:val="0"/>
      <w:marRight w:val="0"/>
      <w:marTop w:val="0"/>
      <w:marBottom w:val="0"/>
      <w:divBdr>
        <w:top w:val="none" w:sz="0" w:space="0" w:color="auto"/>
        <w:left w:val="none" w:sz="0" w:space="0" w:color="auto"/>
        <w:bottom w:val="none" w:sz="0" w:space="0" w:color="auto"/>
        <w:right w:val="none" w:sz="0" w:space="0" w:color="auto"/>
      </w:divBdr>
    </w:div>
    <w:div w:id="678697362">
      <w:bodyDiv w:val="1"/>
      <w:marLeft w:val="0"/>
      <w:marRight w:val="0"/>
      <w:marTop w:val="0"/>
      <w:marBottom w:val="0"/>
      <w:divBdr>
        <w:top w:val="none" w:sz="0" w:space="0" w:color="auto"/>
        <w:left w:val="none" w:sz="0" w:space="0" w:color="auto"/>
        <w:bottom w:val="none" w:sz="0" w:space="0" w:color="auto"/>
        <w:right w:val="none" w:sz="0" w:space="0" w:color="auto"/>
      </w:divBdr>
    </w:div>
    <w:div w:id="681512001">
      <w:bodyDiv w:val="1"/>
      <w:marLeft w:val="0"/>
      <w:marRight w:val="0"/>
      <w:marTop w:val="0"/>
      <w:marBottom w:val="0"/>
      <w:divBdr>
        <w:top w:val="none" w:sz="0" w:space="0" w:color="auto"/>
        <w:left w:val="none" w:sz="0" w:space="0" w:color="auto"/>
        <w:bottom w:val="none" w:sz="0" w:space="0" w:color="auto"/>
        <w:right w:val="none" w:sz="0" w:space="0" w:color="auto"/>
      </w:divBdr>
    </w:div>
    <w:div w:id="685718156">
      <w:bodyDiv w:val="1"/>
      <w:marLeft w:val="0"/>
      <w:marRight w:val="0"/>
      <w:marTop w:val="0"/>
      <w:marBottom w:val="0"/>
      <w:divBdr>
        <w:top w:val="none" w:sz="0" w:space="0" w:color="auto"/>
        <w:left w:val="none" w:sz="0" w:space="0" w:color="auto"/>
        <w:bottom w:val="none" w:sz="0" w:space="0" w:color="auto"/>
        <w:right w:val="none" w:sz="0" w:space="0" w:color="auto"/>
      </w:divBdr>
    </w:div>
    <w:div w:id="686953976">
      <w:bodyDiv w:val="1"/>
      <w:marLeft w:val="0"/>
      <w:marRight w:val="0"/>
      <w:marTop w:val="0"/>
      <w:marBottom w:val="0"/>
      <w:divBdr>
        <w:top w:val="none" w:sz="0" w:space="0" w:color="auto"/>
        <w:left w:val="none" w:sz="0" w:space="0" w:color="auto"/>
        <w:bottom w:val="none" w:sz="0" w:space="0" w:color="auto"/>
        <w:right w:val="none" w:sz="0" w:space="0" w:color="auto"/>
      </w:divBdr>
    </w:div>
    <w:div w:id="687415941">
      <w:bodyDiv w:val="1"/>
      <w:marLeft w:val="0"/>
      <w:marRight w:val="0"/>
      <w:marTop w:val="0"/>
      <w:marBottom w:val="0"/>
      <w:divBdr>
        <w:top w:val="none" w:sz="0" w:space="0" w:color="auto"/>
        <w:left w:val="none" w:sz="0" w:space="0" w:color="auto"/>
        <w:bottom w:val="none" w:sz="0" w:space="0" w:color="auto"/>
        <w:right w:val="none" w:sz="0" w:space="0" w:color="auto"/>
      </w:divBdr>
    </w:div>
    <w:div w:id="688677360">
      <w:bodyDiv w:val="1"/>
      <w:marLeft w:val="0"/>
      <w:marRight w:val="0"/>
      <w:marTop w:val="0"/>
      <w:marBottom w:val="0"/>
      <w:divBdr>
        <w:top w:val="none" w:sz="0" w:space="0" w:color="auto"/>
        <w:left w:val="none" w:sz="0" w:space="0" w:color="auto"/>
        <w:bottom w:val="none" w:sz="0" w:space="0" w:color="auto"/>
        <w:right w:val="none" w:sz="0" w:space="0" w:color="auto"/>
      </w:divBdr>
    </w:div>
    <w:div w:id="703360057">
      <w:bodyDiv w:val="1"/>
      <w:marLeft w:val="0"/>
      <w:marRight w:val="0"/>
      <w:marTop w:val="0"/>
      <w:marBottom w:val="0"/>
      <w:divBdr>
        <w:top w:val="none" w:sz="0" w:space="0" w:color="auto"/>
        <w:left w:val="none" w:sz="0" w:space="0" w:color="auto"/>
        <w:bottom w:val="none" w:sz="0" w:space="0" w:color="auto"/>
        <w:right w:val="none" w:sz="0" w:space="0" w:color="auto"/>
      </w:divBdr>
    </w:div>
    <w:div w:id="719280684">
      <w:bodyDiv w:val="1"/>
      <w:marLeft w:val="0"/>
      <w:marRight w:val="0"/>
      <w:marTop w:val="0"/>
      <w:marBottom w:val="0"/>
      <w:divBdr>
        <w:top w:val="none" w:sz="0" w:space="0" w:color="auto"/>
        <w:left w:val="none" w:sz="0" w:space="0" w:color="auto"/>
        <w:bottom w:val="none" w:sz="0" w:space="0" w:color="auto"/>
        <w:right w:val="none" w:sz="0" w:space="0" w:color="auto"/>
      </w:divBdr>
    </w:div>
    <w:div w:id="726535626">
      <w:bodyDiv w:val="1"/>
      <w:marLeft w:val="0"/>
      <w:marRight w:val="0"/>
      <w:marTop w:val="0"/>
      <w:marBottom w:val="0"/>
      <w:divBdr>
        <w:top w:val="none" w:sz="0" w:space="0" w:color="auto"/>
        <w:left w:val="none" w:sz="0" w:space="0" w:color="auto"/>
        <w:bottom w:val="none" w:sz="0" w:space="0" w:color="auto"/>
        <w:right w:val="none" w:sz="0" w:space="0" w:color="auto"/>
      </w:divBdr>
    </w:div>
    <w:div w:id="726683231">
      <w:bodyDiv w:val="1"/>
      <w:marLeft w:val="0"/>
      <w:marRight w:val="0"/>
      <w:marTop w:val="0"/>
      <w:marBottom w:val="0"/>
      <w:divBdr>
        <w:top w:val="none" w:sz="0" w:space="0" w:color="auto"/>
        <w:left w:val="none" w:sz="0" w:space="0" w:color="auto"/>
        <w:bottom w:val="none" w:sz="0" w:space="0" w:color="auto"/>
        <w:right w:val="none" w:sz="0" w:space="0" w:color="auto"/>
      </w:divBdr>
    </w:div>
    <w:div w:id="735008624">
      <w:bodyDiv w:val="1"/>
      <w:marLeft w:val="0"/>
      <w:marRight w:val="0"/>
      <w:marTop w:val="0"/>
      <w:marBottom w:val="0"/>
      <w:divBdr>
        <w:top w:val="none" w:sz="0" w:space="0" w:color="auto"/>
        <w:left w:val="none" w:sz="0" w:space="0" w:color="auto"/>
        <w:bottom w:val="none" w:sz="0" w:space="0" w:color="auto"/>
        <w:right w:val="none" w:sz="0" w:space="0" w:color="auto"/>
      </w:divBdr>
    </w:div>
    <w:div w:id="738403264">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43602458">
      <w:bodyDiv w:val="1"/>
      <w:marLeft w:val="0"/>
      <w:marRight w:val="0"/>
      <w:marTop w:val="0"/>
      <w:marBottom w:val="0"/>
      <w:divBdr>
        <w:top w:val="none" w:sz="0" w:space="0" w:color="auto"/>
        <w:left w:val="none" w:sz="0" w:space="0" w:color="auto"/>
        <w:bottom w:val="none" w:sz="0" w:space="0" w:color="auto"/>
        <w:right w:val="none" w:sz="0" w:space="0" w:color="auto"/>
      </w:divBdr>
    </w:div>
    <w:div w:id="743838220">
      <w:bodyDiv w:val="1"/>
      <w:marLeft w:val="0"/>
      <w:marRight w:val="0"/>
      <w:marTop w:val="0"/>
      <w:marBottom w:val="0"/>
      <w:divBdr>
        <w:top w:val="none" w:sz="0" w:space="0" w:color="auto"/>
        <w:left w:val="none" w:sz="0" w:space="0" w:color="auto"/>
        <w:bottom w:val="none" w:sz="0" w:space="0" w:color="auto"/>
        <w:right w:val="none" w:sz="0" w:space="0" w:color="auto"/>
      </w:divBdr>
    </w:div>
    <w:div w:id="751704693">
      <w:bodyDiv w:val="1"/>
      <w:marLeft w:val="0"/>
      <w:marRight w:val="0"/>
      <w:marTop w:val="0"/>
      <w:marBottom w:val="0"/>
      <w:divBdr>
        <w:top w:val="none" w:sz="0" w:space="0" w:color="auto"/>
        <w:left w:val="none" w:sz="0" w:space="0" w:color="auto"/>
        <w:bottom w:val="none" w:sz="0" w:space="0" w:color="auto"/>
        <w:right w:val="none" w:sz="0" w:space="0" w:color="auto"/>
      </w:divBdr>
    </w:div>
    <w:div w:id="752972061">
      <w:bodyDiv w:val="1"/>
      <w:marLeft w:val="0"/>
      <w:marRight w:val="0"/>
      <w:marTop w:val="0"/>
      <w:marBottom w:val="0"/>
      <w:divBdr>
        <w:top w:val="none" w:sz="0" w:space="0" w:color="auto"/>
        <w:left w:val="none" w:sz="0" w:space="0" w:color="auto"/>
        <w:bottom w:val="none" w:sz="0" w:space="0" w:color="auto"/>
        <w:right w:val="none" w:sz="0" w:space="0" w:color="auto"/>
      </w:divBdr>
    </w:div>
    <w:div w:id="758216923">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66729754">
      <w:bodyDiv w:val="1"/>
      <w:marLeft w:val="0"/>
      <w:marRight w:val="0"/>
      <w:marTop w:val="0"/>
      <w:marBottom w:val="0"/>
      <w:divBdr>
        <w:top w:val="none" w:sz="0" w:space="0" w:color="auto"/>
        <w:left w:val="none" w:sz="0" w:space="0" w:color="auto"/>
        <w:bottom w:val="none" w:sz="0" w:space="0" w:color="auto"/>
        <w:right w:val="none" w:sz="0" w:space="0" w:color="auto"/>
      </w:divBdr>
    </w:div>
    <w:div w:id="771097219">
      <w:bodyDiv w:val="1"/>
      <w:marLeft w:val="0"/>
      <w:marRight w:val="0"/>
      <w:marTop w:val="0"/>
      <w:marBottom w:val="0"/>
      <w:divBdr>
        <w:top w:val="none" w:sz="0" w:space="0" w:color="auto"/>
        <w:left w:val="none" w:sz="0" w:space="0" w:color="auto"/>
        <w:bottom w:val="none" w:sz="0" w:space="0" w:color="auto"/>
        <w:right w:val="none" w:sz="0" w:space="0" w:color="auto"/>
      </w:divBdr>
    </w:div>
    <w:div w:id="782770172">
      <w:bodyDiv w:val="1"/>
      <w:marLeft w:val="0"/>
      <w:marRight w:val="0"/>
      <w:marTop w:val="0"/>
      <w:marBottom w:val="0"/>
      <w:divBdr>
        <w:top w:val="none" w:sz="0" w:space="0" w:color="auto"/>
        <w:left w:val="none" w:sz="0" w:space="0" w:color="auto"/>
        <w:bottom w:val="none" w:sz="0" w:space="0" w:color="auto"/>
        <w:right w:val="none" w:sz="0" w:space="0" w:color="auto"/>
      </w:divBdr>
    </w:div>
    <w:div w:id="790830681">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794756843">
      <w:bodyDiv w:val="1"/>
      <w:marLeft w:val="0"/>
      <w:marRight w:val="0"/>
      <w:marTop w:val="0"/>
      <w:marBottom w:val="0"/>
      <w:divBdr>
        <w:top w:val="none" w:sz="0" w:space="0" w:color="auto"/>
        <w:left w:val="none" w:sz="0" w:space="0" w:color="auto"/>
        <w:bottom w:val="none" w:sz="0" w:space="0" w:color="auto"/>
        <w:right w:val="none" w:sz="0" w:space="0" w:color="auto"/>
      </w:divBdr>
    </w:div>
    <w:div w:id="796491718">
      <w:bodyDiv w:val="1"/>
      <w:marLeft w:val="0"/>
      <w:marRight w:val="0"/>
      <w:marTop w:val="0"/>
      <w:marBottom w:val="0"/>
      <w:divBdr>
        <w:top w:val="none" w:sz="0" w:space="0" w:color="auto"/>
        <w:left w:val="none" w:sz="0" w:space="0" w:color="auto"/>
        <w:bottom w:val="none" w:sz="0" w:space="0" w:color="auto"/>
        <w:right w:val="none" w:sz="0" w:space="0" w:color="auto"/>
      </w:divBdr>
    </w:div>
    <w:div w:id="796682770">
      <w:bodyDiv w:val="1"/>
      <w:marLeft w:val="0"/>
      <w:marRight w:val="0"/>
      <w:marTop w:val="0"/>
      <w:marBottom w:val="0"/>
      <w:divBdr>
        <w:top w:val="none" w:sz="0" w:space="0" w:color="auto"/>
        <w:left w:val="none" w:sz="0" w:space="0" w:color="auto"/>
        <w:bottom w:val="none" w:sz="0" w:space="0" w:color="auto"/>
        <w:right w:val="none" w:sz="0" w:space="0" w:color="auto"/>
      </w:divBdr>
    </w:div>
    <w:div w:id="797718437">
      <w:bodyDiv w:val="1"/>
      <w:marLeft w:val="0"/>
      <w:marRight w:val="0"/>
      <w:marTop w:val="0"/>
      <w:marBottom w:val="0"/>
      <w:divBdr>
        <w:top w:val="none" w:sz="0" w:space="0" w:color="auto"/>
        <w:left w:val="none" w:sz="0" w:space="0" w:color="auto"/>
        <w:bottom w:val="none" w:sz="0" w:space="0" w:color="auto"/>
        <w:right w:val="none" w:sz="0" w:space="0" w:color="auto"/>
      </w:divBdr>
    </w:div>
    <w:div w:id="803232861">
      <w:bodyDiv w:val="1"/>
      <w:marLeft w:val="0"/>
      <w:marRight w:val="0"/>
      <w:marTop w:val="0"/>
      <w:marBottom w:val="0"/>
      <w:divBdr>
        <w:top w:val="none" w:sz="0" w:space="0" w:color="auto"/>
        <w:left w:val="none" w:sz="0" w:space="0" w:color="auto"/>
        <w:bottom w:val="none" w:sz="0" w:space="0" w:color="auto"/>
        <w:right w:val="none" w:sz="0" w:space="0" w:color="auto"/>
      </w:divBdr>
    </w:div>
    <w:div w:id="804465824">
      <w:bodyDiv w:val="1"/>
      <w:marLeft w:val="0"/>
      <w:marRight w:val="0"/>
      <w:marTop w:val="0"/>
      <w:marBottom w:val="0"/>
      <w:divBdr>
        <w:top w:val="none" w:sz="0" w:space="0" w:color="auto"/>
        <w:left w:val="none" w:sz="0" w:space="0" w:color="auto"/>
        <w:bottom w:val="none" w:sz="0" w:space="0" w:color="auto"/>
        <w:right w:val="none" w:sz="0" w:space="0" w:color="auto"/>
      </w:divBdr>
    </w:div>
    <w:div w:id="814642047">
      <w:bodyDiv w:val="1"/>
      <w:marLeft w:val="0"/>
      <w:marRight w:val="0"/>
      <w:marTop w:val="0"/>
      <w:marBottom w:val="0"/>
      <w:divBdr>
        <w:top w:val="none" w:sz="0" w:space="0" w:color="auto"/>
        <w:left w:val="none" w:sz="0" w:space="0" w:color="auto"/>
        <w:bottom w:val="none" w:sz="0" w:space="0" w:color="auto"/>
        <w:right w:val="none" w:sz="0" w:space="0" w:color="auto"/>
      </w:divBdr>
    </w:div>
    <w:div w:id="815221791">
      <w:bodyDiv w:val="1"/>
      <w:marLeft w:val="0"/>
      <w:marRight w:val="0"/>
      <w:marTop w:val="0"/>
      <w:marBottom w:val="0"/>
      <w:divBdr>
        <w:top w:val="none" w:sz="0" w:space="0" w:color="auto"/>
        <w:left w:val="none" w:sz="0" w:space="0" w:color="auto"/>
        <w:bottom w:val="none" w:sz="0" w:space="0" w:color="auto"/>
        <w:right w:val="none" w:sz="0" w:space="0" w:color="auto"/>
      </w:divBdr>
    </w:div>
    <w:div w:id="821585720">
      <w:bodyDiv w:val="1"/>
      <w:marLeft w:val="0"/>
      <w:marRight w:val="0"/>
      <w:marTop w:val="0"/>
      <w:marBottom w:val="0"/>
      <w:divBdr>
        <w:top w:val="none" w:sz="0" w:space="0" w:color="auto"/>
        <w:left w:val="none" w:sz="0" w:space="0" w:color="auto"/>
        <w:bottom w:val="none" w:sz="0" w:space="0" w:color="auto"/>
        <w:right w:val="none" w:sz="0" w:space="0" w:color="auto"/>
      </w:divBdr>
    </w:div>
    <w:div w:id="831020383">
      <w:bodyDiv w:val="1"/>
      <w:marLeft w:val="0"/>
      <w:marRight w:val="0"/>
      <w:marTop w:val="0"/>
      <w:marBottom w:val="0"/>
      <w:divBdr>
        <w:top w:val="none" w:sz="0" w:space="0" w:color="auto"/>
        <w:left w:val="none" w:sz="0" w:space="0" w:color="auto"/>
        <w:bottom w:val="none" w:sz="0" w:space="0" w:color="auto"/>
        <w:right w:val="none" w:sz="0" w:space="0" w:color="auto"/>
      </w:divBdr>
    </w:div>
    <w:div w:id="831412180">
      <w:bodyDiv w:val="1"/>
      <w:marLeft w:val="0"/>
      <w:marRight w:val="0"/>
      <w:marTop w:val="0"/>
      <w:marBottom w:val="0"/>
      <w:divBdr>
        <w:top w:val="none" w:sz="0" w:space="0" w:color="auto"/>
        <w:left w:val="none" w:sz="0" w:space="0" w:color="auto"/>
        <w:bottom w:val="none" w:sz="0" w:space="0" w:color="auto"/>
        <w:right w:val="none" w:sz="0" w:space="0" w:color="auto"/>
      </w:divBdr>
    </w:div>
    <w:div w:id="835849553">
      <w:bodyDiv w:val="1"/>
      <w:marLeft w:val="0"/>
      <w:marRight w:val="0"/>
      <w:marTop w:val="0"/>
      <w:marBottom w:val="0"/>
      <w:divBdr>
        <w:top w:val="none" w:sz="0" w:space="0" w:color="auto"/>
        <w:left w:val="none" w:sz="0" w:space="0" w:color="auto"/>
        <w:bottom w:val="none" w:sz="0" w:space="0" w:color="auto"/>
        <w:right w:val="none" w:sz="0" w:space="0" w:color="auto"/>
      </w:divBdr>
    </w:div>
    <w:div w:id="839925295">
      <w:bodyDiv w:val="1"/>
      <w:marLeft w:val="0"/>
      <w:marRight w:val="0"/>
      <w:marTop w:val="0"/>
      <w:marBottom w:val="0"/>
      <w:divBdr>
        <w:top w:val="none" w:sz="0" w:space="0" w:color="auto"/>
        <w:left w:val="none" w:sz="0" w:space="0" w:color="auto"/>
        <w:bottom w:val="none" w:sz="0" w:space="0" w:color="auto"/>
        <w:right w:val="none" w:sz="0" w:space="0" w:color="auto"/>
      </w:divBdr>
    </w:div>
    <w:div w:id="850872839">
      <w:bodyDiv w:val="1"/>
      <w:marLeft w:val="0"/>
      <w:marRight w:val="0"/>
      <w:marTop w:val="0"/>
      <w:marBottom w:val="0"/>
      <w:divBdr>
        <w:top w:val="none" w:sz="0" w:space="0" w:color="auto"/>
        <w:left w:val="none" w:sz="0" w:space="0" w:color="auto"/>
        <w:bottom w:val="none" w:sz="0" w:space="0" w:color="auto"/>
        <w:right w:val="none" w:sz="0" w:space="0" w:color="auto"/>
      </w:divBdr>
    </w:div>
    <w:div w:id="856236455">
      <w:bodyDiv w:val="1"/>
      <w:marLeft w:val="0"/>
      <w:marRight w:val="0"/>
      <w:marTop w:val="0"/>
      <w:marBottom w:val="0"/>
      <w:divBdr>
        <w:top w:val="none" w:sz="0" w:space="0" w:color="auto"/>
        <w:left w:val="none" w:sz="0" w:space="0" w:color="auto"/>
        <w:bottom w:val="none" w:sz="0" w:space="0" w:color="auto"/>
        <w:right w:val="none" w:sz="0" w:space="0" w:color="auto"/>
      </w:divBdr>
    </w:div>
    <w:div w:id="856314341">
      <w:bodyDiv w:val="1"/>
      <w:marLeft w:val="0"/>
      <w:marRight w:val="0"/>
      <w:marTop w:val="0"/>
      <w:marBottom w:val="0"/>
      <w:divBdr>
        <w:top w:val="none" w:sz="0" w:space="0" w:color="auto"/>
        <w:left w:val="none" w:sz="0" w:space="0" w:color="auto"/>
        <w:bottom w:val="none" w:sz="0" w:space="0" w:color="auto"/>
        <w:right w:val="none" w:sz="0" w:space="0" w:color="auto"/>
      </w:divBdr>
    </w:div>
    <w:div w:id="856963071">
      <w:bodyDiv w:val="1"/>
      <w:marLeft w:val="0"/>
      <w:marRight w:val="0"/>
      <w:marTop w:val="0"/>
      <w:marBottom w:val="0"/>
      <w:divBdr>
        <w:top w:val="none" w:sz="0" w:space="0" w:color="auto"/>
        <w:left w:val="none" w:sz="0" w:space="0" w:color="auto"/>
        <w:bottom w:val="none" w:sz="0" w:space="0" w:color="auto"/>
        <w:right w:val="none" w:sz="0" w:space="0" w:color="auto"/>
      </w:divBdr>
    </w:div>
    <w:div w:id="861360308">
      <w:bodyDiv w:val="1"/>
      <w:marLeft w:val="0"/>
      <w:marRight w:val="0"/>
      <w:marTop w:val="0"/>
      <w:marBottom w:val="0"/>
      <w:divBdr>
        <w:top w:val="none" w:sz="0" w:space="0" w:color="auto"/>
        <w:left w:val="none" w:sz="0" w:space="0" w:color="auto"/>
        <w:bottom w:val="none" w:sz="0" w:space="0" w:color="auto"/>
        <w:right w:val="none" w:sz="0" w:space="0" w:color="auto"/>
      </w:divBdr>
    </w:div>
    <w:div w:id="862861664">
      <w:bodyDiv w:val="1"/>
      <w:marLeft w:val="0"/>
      <w:marRight w:val="0"/>
      <w:marTop w:val="0"/>
      <w:marBottom w:val="0"/>
      <w:divBdr>
        <w:top w:val="none" w:sz="0" w:space="0" w:color="auto"/>
        <w:left w:val="none" w:sz="0" w:space="0" w:color="auto"/>
        <w:bottom w:val="none" w:sz="0" w:space="0" w:color="auto"/>
        <w:right w:val="none" w:sz="0" w:space="0" w:color="auto"/>
      </w:divBdr>
    </w:div>
    <w:div w:id="867525155">
      <w:bodyDiv w:val="1"/>
      <w:marLeft w:val="0"/>
      <w:marRight w:val="0"/>
      <w:marTop w:val="0"/>
      <w:marBottom w:val="0"/>
      <w:divBdr>
        <w:top w:val="none" w:sz="0" w:space="0" w:color="auto"/>
        <w:left w:val="none" w:sz="0" w:space="0" w:color="auto"/>
        <w:bottom w:val="none" w:sz="0" w:space="0" w:color="auto"/>
        <w:right w:val="none" w:sz="0" w:space="0" w:color="auto"/>
      </w:divBdr>
    </w:div>
    <w:div w:id="870652575">
      <w:bodyDiv w:val="1"/>
      <w:marLeft w:val="0"/>
      <w:marRight w:val="0"/>
      <w:marTop w:val="0"/>
      <w:marBottom w:val="0"/>
      <w:divBdr>
        <w:top w:val="none" w:sz="0" w:space="0" w:color="auto"/>
        <w:left w:val="none" w:sz="0" w:space="0" w:color="auto"/>
        <w:bottom w:val="none" w:sz="0" w:space="0" w:color="auto"/>
        <w:right w:val="none" w:sz="0" w:space="0" w:color="auto"/>
      </w:divBdr>
    </w:div>
    <w:div w:id="870806892">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76429004">
      <w:bodyDiv w:val="1"/>
      <w:marLeft w:val="0"/>
      <w:marRight w:val="0"/>
      <w:marTop w:val="0"/>
      <w:marBottom w:val="0"/>
      <w:divBdr>
        <w:top w:val="none" w:sz="0" w:space="0" w:color="auto"/>
        <w:left w:val="none" w:sz="0" w:space="0" w:color="auto"/>
        <w:bottom w:val="none" w:sz="0" w:space="0" w:color="auto"/>
        <w:right w:val="none" w:sz="0" w:space="0" w:color="auto"/>
      </w:divBdr>
    </w:div>
    <w:div w:id="878014571">
      <w:bodyDiv w:val="1"/>
      <w:marLeft w:val="0"/>
      <w:marRight w:val="0"/>
      <w:marTop w:val="0"/>
      <w:marBottom w:val="0"/>
      <w:divBdr>
        <w:top w:val="none" w:sz="0" w:space="0" w:color="auto"/>
        <w:left w:val="none" w:sz="0" w:space="0" w:color="auto"/>
        <w:bottom w:val="none" w:sz="0" w:space="0" w:color="auto"/>
        <w:right w:val="none" w:sz="0" w:space="0" w:color="auto"/>
      </w:divBdr>
    </w:div>
    <w:div w:id="880508913">
      <w:bodyDiv w:val="1"/>
      <w:marLeft w:val="0"/>
      <w:marRight w:val="0"/>
      <w:marTop w:val="0"/>
      <w:marBottom w:val="0"/>
      <w:divBdr>
        <w:top w:val="none" w:sz="0" w:space="0" w:color="auto"/>
        <w:left w:val="none" w:sz="0" w:space="0" w:color="auto"/>
        <w:bottom w:val="none" w:sz="0" w:space="0" w:color="auto"/>
        <w:right w:val="none" w:sz="0" w:space="0" w:color="auto"/>
      </w:divBdr>
    </w:div>
    <w:div w:id="888806053">
      <w:bodyDiv w:val="1"/>
      <w:marLeft w:val="0"/>
      <w:marRight w:val="0"/>
      <w:marTop w:val="0"/>
      <w:marBottom w:val="0"/>
      <w:divBdr>
        <w:top w:val="none" w:sz="0" w:space="0" w:color="auto"/>
        <w:left w:val="none" w:sz="0" w:space="0" w:color="auto"/>
        <w:bottom w:val="none" w:sz="0" w:space="0" w:color="auto"/>
        <w:right w:val="none" w:sz="0" w:space="0" w:color="auto"/>
      </w:divBdr>
    </w:div>
    <w:div w:id="891497628">
      <w:bodyDiv w:val="1"/>
      <w:marLeft w:val="0"/>
      <w:marRight w:val="0"/>
      <w:marTop w:val="0"/>
      <w:marBottom w:val="0"/>
      <w:divBdr>
        <w:top w:val="none" w:sz="0" w:space="0" w:color="auto"/>
        <w:left w:val="none" w:sz="0" w:space="0" w:color="auto"/>
        <w:bottom w:val="none" w:sz="0" w:space="0" w:color="auto"/>
        <w:right w:val="none" w:sz="0" w:space="0" w:color="auto"/>
      </w:divBdr>
    </w:div>
    <w:div w:id="893737401">
      <w:bodyDiv w:val="1"/>
      <w:marLeft w:val="0"/>
      <w:marRight w:val="0"/>
      <w:marTop w:val="0"/>
      <w:marBottom w:val="0"/>
      <w:divBdr>
        <w:top w:val="none" w:sz="0" w:space="0" w:color="auto"/>
        <w:left w:val="none" w:sz="0" w:space="0" w:color="auto"/>
        <w:bottom w:val="none" w:sz="0" w:space="0" w:color="auto"/>
        <w:right w:val="none" w:sz="0" w:space="0" w:color="auto"/>
      </w:divBdr>
    </w:div>
    <w:div w:id="899100572">
      <w:bodyDiv w:val="1"/>
      <w:marLeft w:val="0"/>
      <w:marRight w:val="0"/>
      <w:marTop w:val="0"/>
      <w:marBottom w:val="0"/>
      <w:divBdr>
        <w:top w:val="none" w:sz="0" w:space="0" w:color="auto"/>
        <w:left w:val="none" w:sz="0" w:space="0" w:color="auto"/>
        <w:bottom w:val="none" w:sz="0" w:space="0" w:color="auto"/>
        <w:right w:val="none" w:sz="0" w:space="0" w:color="auto"/>
      </w:divBdr>
    </w:div>
    <w:div w:id="907500205">
      <w:bodyDiv w:val="1"/>
      <w:marLeft w:val="0"/>
      <w:marRight w:val="0"/>
      <w:marTop w:val="0"/>
      <w:marBottom w:val="0"/>
      <w:divBdr>
        <w:top w:val="none" w:sz="0" w:space="0" w:color="auto"/>
        <w:left w:val="none" w:sz="0" w:space="0" w:color="auto"/>
        <w:bottom w:val="none" w:sz="0" w:space="0" w:color="auto"/>
        <w:right w:val="none" w:sz="0" w:space="0" w:color="auto"/>
      </w:divBdr>
    </w:div>
    <w:div w:id="913315199">
      <w:bodyDiv w:val="1"/>
      <w:marLeft w:val="0"/>
      <w:marRight w:val="0"/>
      <w:marTop w:val="0"/>
      <w:marBottom w:val="0"/>
      <w:divBdr>
        <w:top w:val="none" w:sz="0" w:space="0" w:color="auto"/>
        <w:left w:val="none" w:sz="0" w:space="0" w:color="auto"/>
        <w:bottom w:val="none" w:sz="0" w:space="0" w:color="auto"/>
        <w:right w:val="none" w:sz="0" w:space="0" w:color="auto"/>
      </w:divBdr>
    </w:div>
    <w:div w:id="915625864">
      <w:bodyDiv w:val="1"/>
      <w:marLeft w:val="0"/>
      <w:marRight w:val="0"/>
      <w:marTop w:val="0"/>
      <w:marBottom w:val="0"/>
      <w:divBdr>
        <w:top w:val="none" w:sz="0" w:space="0" w:color="auto"/>
        <w:left w:val="none" w:sz="0" w:space="0" w:color="auto"/>
        <w:bottom w:val="none" w:sz="0" w:space="0" w:color="auto"/>
        <w:right w:val="none" w:sz="0" w:space="0" w:color="auto"/>
      </w:divBdr>
    </w:div>
    <w:div w:id="926613551">
      <w:bodyDiv w:val="1"/>
      <w:marLeft w:val="0"/>
      <w:marRight w:val="0"/>
      <w:marTop w:val="0"/>
      <w:marBottom w:val="0"/>
      <w:divBdr>
        <w:top w:val="none" w:sz="0" w:space="0" w:color="auto"/>
        <w:left w:val="none" w:sz="0" w:space="0" w:color="auto"/>
        <w:bottom w:val="none" w:sz="0" w:space="0" w:color="auto"/>
        <w:right w:val="none" w:sz="0" w:space="0" w:color="auto"/>
      </w:divBdr>
    </w:div>
    <w:div w:id="929974285">
      <w:bodyDiv w:val="1"/>
      <w:marLeft w:val="0"/>
      <w:marRight w:val="0"/>
      <w:marTop w:val="0"/>
      <w:marBottom w:val="0"/>
      <w:divBdr>
        <w:top w:val="none" w:sz="0" w:space="0" w:color="auto"/>
        <w:left w:val="none" w:sz="0" w:space="0" w:color="auto"/>
        <w:bottom w:val="none" w:sz="0" w:space="0" w:color="auto"/>
        <w:right w:val="none" w:sz="0" w:space="0" w:color="auto"/>
      </w:divBdr>
    </w:div>
    <w:div w:id="937327887">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939990843">
      <w:bodyDiv w:val="1"/>
      <w:marLeft w:val="0"/>
      <w:marRight w:val="0"/>
      <w:marTop w:val="0"/>
      <w:marBottom w:val="0"/>
      <w:divBdr>
        <w:top w:val="none" w:sz="0" w:space="0" w:color="auto"/>
        <w:left w:val="none" w:sz="0" w:space="0" w:color="auto"/>
        <w:bottom w:val="none" w:sz="0" w:space="0" w:color="auto"/>
        <w:right w:val="none" w:sz="0" w:space="0" w:color="auto"/>
      </w:divBdr>
    </w:div>
    <w:div w:id="944311878">
      <w:bodyDiv w:val="1"/>
      <w:marLeft w:val="0"/>
      <w:marRight w:val="0"/>
      <w:marTop w:val="0"/>
      <w:marBottom w:val="0"/>
      <w:divBdr>
        <w:top w:val="none" w:sz="0" w:space="0" w:color="auto"/>
        <w:left w:val="none" w:sz="0" w:space="0" w:color="auto"/>
        <w:bottom w:val="none" w:sz="0" w:space="0" w:color="auto"/>
        <w:right w:val="none" w:sz="0" w:space="0" w:color="auto"/>
      </w:divBdr>
    </w:div>
    <w:div w:id="951013052">
      <w:bodyDiv w:val="1"/>
      <w:marLeft w:val="0"/>
      <w:marRight w:val="0"/>
      <w:marTop w:val="0"/>
      <w:marBottom w:val="0"/>
      <w:divBdr>
        <w:top w:val="none" w:sz="0" w:space="0" w:color="auto"/>
        <w:left w:val="none" w:sz="0" w:space="0" w:color="auto"/>
        <w:bottom w:val="none" w:sz="0" w:space="0" w:color="auto"/>
        <w:right w:val="none" w:sz="0" w:space="0" w:color="auto"/>
      </w:divBdr>
    </w:div>
    <w:div w:id="954943970">
      <w:bodyDiv w:val="1"/>
      <w:marLeft w:val="0"/>
      <w:marRight w:val="0"/>
      <w:marTop w:val="0"/>
      <w:marBottom w:val="0"/>
      <w:divBdr>
        <w:top w:val="none" w:sz="0" w:space="0" w:color="auto"/>
        <w:left w:val="none" w:sz="0" w:space="0" w:color="auto"/>
        <w:bottom w:val="none" w:sz="0" w:space="0" w:color="auto"/>
        <w:right w:val="none" w:sz="0" w:space="0" w:color="auto"/>
      </w:divBdr>
    </w:div>
    <w:div w:id="959803200">
      <w:bodyDiv w:val="1"/>
      <w:marLeft w:val="0"/>
      <w:marRight w:val="0"/>
      <w:marTop w:val="0"/>
      <w:marBottom w:val="0"/>
      <w:divBdr>
        <w:top w:val="none" w:sz="0" w:space="0" w:color="auto"/>
        <w:left w:val="none" w:sz="0" w:space="0" w:color="auto"/>
        <w:bottom w:val="none" w:sz="0" w:space="0" w:color="auto"/>
        <w:right w:val="none" w:sz="0" w:space="0" w:color="auto"/>
      </w:divBdr>
    </w:div>
    <w:div w:id="971207616">
      <w:bodyDiv w:val="1"/>
      <w:marLeft w:val="0"/>
      <w:marRight w:val="0"/>
      <w:marTop w:val="0"/>
      <w:marBottom w:val="0"/>
      <w:divBdr>
        <w:top w:val="none" w:sz="0" w:space="0" w:color="auto"/>
        <w:left w:val="none" w:sz="0" w:space="0" w:color="auto"/>
        <w:bottom w:val="none" w:sz="0" w:space="0" w:color="auto"/>
        <w:right w:val="none" w:sz="0" w:space="0" w:color="auto"/>
      </w:divBdr>
    </w:div>
    <w:div w:id="972372738">
      <w:bodyDiv w:val="1"/>
      <w:marLeft w:val="0"/>
      <w:marRight w:val="0"/>
      <w:marTop w:val="0"/>
      <w:marBottom w:val="0"/>
      <w:divBdr>
        <w:top w:val="none" w:sz="0" w:space="0" w:color="auto"/>
        <w:left w:val="none" w:sz="0" w:space="0" w:color="auto"/>
        <w:bottom w:val="none" w:sz="0" w:space="0" w:color="auto"/>
        <w:right w:val="none" w:sz="0" w:space="0" w:color="auto"/>
      </w:divBdr>
    </w:div>
    <w:div w:id="978613739">
      <w:bodyDiv w:val="1"/>
      <w:marLeft w:val="0"/>
      <w:marRight w:val="0"/>
      <w:marTop w:val="0"/>
      <w:marBottom w:val="0"/>
      <w:divBdr>
        <w:top w:val="none" w:sz="0" w:space="0" w:color="auto"/>
        <w:left w:val="none" w:sz="0" w:space="0" w:color="auto"/>
        <w:bottom w:val="none" w:sz="0" w:space="0" w:color="auto"/>
        <w:right w:val="none" w:sz="0" w:space="0" w:color="auto"/>
      </w:divBdr>
    </w:div>
    <w:div w:id="979264151">
      <w:bodyDiv w:val="1"/>
      <w:marLeft w:val="0"/>
      <w:marRight w:val="0"/>
      <w:marTop w:val="0"/>
      <w:marBottom w:val="0"/>
      <w:divBdr>
        <w:top w:val="none" w:sz="0" w:space="0" w:color="auto"/>
        <w:left w:val="none" w:sz="0" w:space="0" w:color="auto"/>
        <w:bottom w:val="none" w:sz="0" w:space="0" w:color="auto"/>
        <w:right w:val="none" w:sz="0" w:space="0" w:color="auto"/>
      </w:divBdr>
    </w:div>
    <w:div w:id="979728200">
      <w:bodyDiv w:val="1"/>
      <w:marLeft w:val="0"/>
      <w:marRight w:val="0"/>
      <w:marTop w:val="0"/>
      <w:marBottom w:val="0"/>
      <w:divBdr>
        <w:top w:val="none" w:sz="0" w:space="0" w:color="auto"/>
        <w:left w:val="none" w:sz="0" w:space="0" w:color="auto"/>
        <w:bottom w:val="none" w:sz="0" w:space="0" w:color="auto"/>
        <w:right w:val="none" w:sz="0" w:space="0" w:color="auto"/>
      </w:divBdr>
    </w:div>
    <w:div w:id="979770298">
      <w:bodyDiv w:val="1"/>
      <w:marLeft w:val="0"/>
      <w:marRight w:val="0"/>
      <w:marTop w:val="0"/>
      <w:marBottom w:val="0"/>
      <w:divBdr>
        <w:top w:val="none" w:sz="0" w:space="0" w:color="auto"/>
        <w:left w:val="none" w:sz="0" w:space="0" w:color="auto"/>
        <w:bottom w:val="none" w:sz="0" w:space="0" w:color="auto"/>
        <w:right w:val="none" w:sz="0" w:space="0" w:color="auto"/>
      </w:divBdr>
    </w:div>
    <w:div w:id="986593818">
      <w:bodyDiv w:val="1"/>
      <w:marLeft w:val="0"/>
      <w:marRight w:val="0"/>
      <w:marTop w:val="0"/>
      <w:marBottom w:val="0"/>
      <w:divBdr>
        <w:top w:val="none" w:sz="0" w:space="0" w:color="auto"/>
        <w:left w:val="none" w:sz="0" w:space="0" w:color="auto"/>
        <w:bottom w:val="none" w:sz="0" w:space="0" w:color="auto"/>
        <w:right w:val="none" w:sz="0" w:space="0" w:color="auto"/>
      </w:divBdr>
    </w:div>
    <w:div w:id="998659775">
      <w:bodyDiv w:val="1"/>
      <w:marLeft w:val="0"/>
      <w:marRight w:val="0"/>
      <w:marTop w:val="0"/>
      <w:marBottom w:val="0"/>
      <w:divBdr>
        <w:top w:val="none" w:sz="0" w:space="0" w:color="auto"/>
        <w:left w:val="none" w:sz="0" w:space="0" w:color="auto"/>
        <w:bottom w:val="none" w:sz="0" w:space="0" w:color="auto"/>
        <w:right w:val="none" w:sz="0" w:space="0" w:color="auto"/>
      </w:divBdr>
    </w:div>
    <w:div w:id="1001665472">
      <w:bodyDiv w:val="1"/>
      <w:marLeft w:val="0"/>
      <w:marRight w:val="0"/>
      <w:marTop w:val="0"/>
      <w:marBottom w:val="0"/>
      <w:divBdr>
        <w:top w:val="none" w:sz="0" w:space="0" w:color="auto"/>
        <w:left w:val="none" w:sz="0" w:space="0" w:color="auto"/>
        <w:bottom w:val="none" w:sz="0" w:space="0" w:color="auto"/>
        <w:right w:val="none" w:sz="0" w:space="0" w:color="auto"/>
      </w:divBdr>
    </w:div>
    <w:div w:id="1002470143">
      <w:bodyDiv w:val="1"/>
      <w:marLeft w:val="0"/>
      <w:marRight w:val="0"/>
      <w:marTop w:val="0"/>
      <w:marBottom w:val="0"/>
      <w:divBdr>
        <w:top w:val="none" w:sz="0" w:space="0" w:color="auto"/>
        <w:left w:val="none" w:sz="0" w:space="0" w:color="auto"/>
        <w:bottom w:val="none" w:sz="0" w:space="0" w:color="auto"/>
        <w:right w:val="none" w:sz="0" w:space="0" w:color="auto"/>
      </w:divBdr>
    </w:div>
    <w:div w:id="1003702895">
      <w:bodyDiv w:val="1"/>
      <w:marLeft w:val="0"/>
      <w:marRight w:val="0"/>
      <w:marTop w:val="0"/>
      <w:marBottom w:val="0"/>
      <w:divBdr>
        <w:top w:val="none" w:sz="0" w:space="0" w:color="auto"/>
        <w:left w:val="none" w:sz="0" w:space="0" w:color="auto"/>
        <w:bottom w:val="none" w:sz="0" w:space="0" w:color="auto"/>
        <w:right w:val="none" w:sz="0" w:space="0" w:color="auto"/>
      </w:divBdr>
    </w:div>
    <w:div w:id="1005745725">
      <w:bodyDiv w:val="1"/>
      <w:marLeft w:val="0"/>
      <w:marRight w:val="0"/>
      <w:marTop w:val="0"/>
      <w:marBottom w:val="0"/>
      <w:divBdr>
        <w:top w:val="none" w:sz="0" w:space="0" w:color="auto"/>
        <w:left w:val="none" w:sz="0" w:space="0" w:color="auto"/>
        <w:bottom w:val="none" w:sz="0" w:space="0" w:color="auto"/>
        <w:right w:val="none" w:sz="0" w:space="0" w:color="auto"/>
      </w:divBdr>
    </w:div>
    <w:div w:id="1006322754">
      <w:bodyDiv w:val="1"/>
      <w:marLeft w:val="0"/>
      <w:marRight w:val="0"/>
      <w:marTop w:val="0"/>
      <w:marBottom w:val="0"/>
      <w:divBdr>
        <w:top w:val="none" w:sz="0" w:space="0" w:color="auto"/>
        <w:left w:val="none" w:sz="0" w:space="0" w:color="auto"/>
        <w:bottom w:val="none" w:sz="0" w:space="0" w:color="auto"/>
        <w:right w:val="none" w:sz="0" w:space="0" w:color="auto"/>
      </w:divBdr>
    </w:div>
    <w:div w:id="1006515833">
      <w:bodyDiv w:val="1"/>
      <w:marLeft w:val="0"/>
      <w:marRight w:val="0"/>
      <w:marTop w:val="0"/>
      <w:marBottom w:val="0"/>
      <w:divBdr>
        <w:top w:val="none" w:sz="0" w:space="0" w:color="auto"/>
        <w:left w:val="none" w:sz="0" w:space="0" w:color="auto"/>
        <w:bottom w:val="none" w:sz="0" w:space="0" w:color="auto"/>
        <w:right w:val="none" w:sz="0" w:space="0" w:color="auto"/>
      </w:divBdr>
    </w:div>
    <w:div w:id="1010791682">
      <w:bodyDiv w:val="1"/>
      <w:marLeft w:val="0"/>
      <w:marRight w:val="0"/>
      <w:marTop w:val="0"/>
      <w:marBottom w:val="0"/>
      <w:divBdr>
        <w:top w:val="none" w:sz="0" w:space="0" w:color="auto"/>
        <w:left w:val="none" w:sz="0" w:space="0" w:color="auto"/>
        <w:bottom w:val="none" w:sz="0" w:space="0" w:color="auto"/>
        <w:right w:val="none" w:sz="0" w:space="0" w:color="auto"/>
      </w:divBdr>
    </w:div>
    <w:div w:id="1013922533">
      <w:bodyDiv w:val="1"/>
      <w:marLeft w:val="0"/>
      <w:marRight w:val="0"/>
      <w:marTop w:val="0"/>
      <w:marBottom w:val="0"/>
      <w:divBdr>
        <w:top w:val="none" w:sz="0" w:space="0" w:color="auto"/>
        <w:left w:val="none" w:sz="0" w:space="0" w:color="auto"/>
        <w:bottom w:val="none" w:sz="0" w:space="0" w:color="auto"/>
        <w:right w:val="none" w:sz="0" w:space="0" w:color="auto"/>
      </w:divBdr>
    </w:div>
    <w:div w:id="1029792735">
      <w:bodyDiv w:val="1"/>
      <w:marLeft w:val="0"/>
      <w:marRight w:val="0"/>
      <w:marTop w:val="0"/>
      <w:marBottom w:val="0"/>
      <w:divBdr>
        <w:top w:val="none" w:sz="0" w:space="0" w:color="auto"/>
        <w:left w:val="none" w:sz="0" w:space="0" w:color="auto"/>
        <w:bottom w:val="none" w:sz="0" w:space="0" w:color="auto"/>
        <w:right w:val="none" w:sz="0" w:space="0" w:color="auto"/>
      </w:divBdr>
    </w:div>
    <w:div w:id="1032655432">
      <w:bodyDiv w:val="1"/>
      <w:marLeft w:val="0"/>
      <w:marRight w:val="0"/>
      <w:marTop w:val="0"/>
      <w:marBottom w:val="0"/>
      <w:divBdr>
        <w:top w:val="none" w:sz="0" w:space="0" w:color="auto"/>
        <w:left w:val="none" w:sz="0" w:space="0" w:color="auto"/>
        <w:bottom w:val="none" w:sz="0" w:space="0" w:color="auto"/>
        <w:right w:val="none" w:sz="0" w:space="0" w:color="auto"/>
      </w:divBdr>
    </w:div>
    <w:div w:id="1036930249">
      <w:bodyDiv w:val="1"/>
      <w:marLeft w:val="0"/>
      <w:marRight w:val="0"/>
      <w:marTop w:val="0"/>
      <w:marBottom w:val="0"/>
      <w:divBdr>
        <w:top w:val="none" w:sz="0" w:space="0" w:color="auto"/>
        <w:left w:val="none" w:sz="0" w:space="0" w:color="auto"/>
        <w:bottom w:val="none" w:sz="0" w:space="0" w:color="auto"/>
        <w:right w:val="none" w:sz="0" w:space="0" w:color="auto"/>
      </w:divBdr>
    </w:div>
    <w:div w:id="1041133488">
      <w:bodyDiv w:val="1"/>
      <w:marLeft w:val="0"/>
      <w:marRight w:val="0"/>
      <w:marTop w:val="0"/>
      <w:marBottom w:val="0"/>
      <w:divBdr>
        <w:top w:val="none" w:sz="0" w:space="0" w:color="auto"/>
        <w:left w:val="none" w:sz="0" w:space="0" w:color="auto"/>
        <w:bottom w:val="none" w:sz="0" w:space="0" w:color="auto"/>
        <w:right w:val="none" w:sz="0" w:space="0" w:color="auto"/>
      </w:divBdr>
    </w:div>
    <w:div w:id="1045180329">
      <w:bodyDiv w:val="1"/>
      <w:marLeft w:val="0"/>
      <w:marRight w:val="0"/>
      <w:marTop w:val="0"/>
      <w:marBottom w:val="0"/>
      <w:divBdr>
        <w:top w:val="none" w:sz="0" w:space="0" w:color="auto"/>
        <w:left w:val="none" w:sz="0" w:space="0" w:color="auto"/>
        <w:bottom w:val="none" w:sz="0" w:space="0" w:color="auto"/>
        <w:right w:val="none" w:sz="0" w:space="0" w:color="auto"/>
      </w:divBdr>
    </w:div>
    <w:div w:id="1046562060">
      <w:bodyDiv w:val="1"/>
      <w:marLeft w:val="0"/>
      <w:marRight w:val="0"/>
      <w:marTop w:val="0"/>
      <w:marBottom w:val="0"/>
      <w:divBdr>
        <w:top w:val="none" w:sz="0" w:space="0" w:color="auto"/>
        <w:left w:val="none" w:sz="0" w:space="0" w:color="auto"/>
        <w:bottom w:val="none" w:sz="0" w:space="0" w:color="auto"/>
        <w:right w:val="none" w:sz="0" w:space="0" w:color="auto"/>
      </w:divBdr>
    </w:div>
    <w:div w:id="1052271095">
      <w:bodyDiv w:val="1"/>
      <w:marLeft w:val="0"/>
      <w:marRight w:val="0"/>
      <w:marTop w:val="0"/>
      <w:marBottom w:val="0"/>
      <w:divBdr>
        <w:top w:val="none" w:sz="0" w:space="0" w:color="auto"/>
        <w:left w:val="none" w:sz="0" w:space="0" w:color="auto"/>
        <w:bottom w:val="none" w:sz="0" w:space="0" w:color="auto"/>
        <w:right w:val="none" w:sz="0" w:space="0" w:color="auto"/>
      </w:divBdr>
    </w:div>
    <w:div w:id="1060523500">
      <w:bodyDiv w:val="1"/>
      <w:marLeft w:val="0"/>
      <w:marRight w:val="0"/>
      <w:marTop w:val="0"/>
      <w:marBottom w:val="0"/>
      <w:divBdr>
        <w:top w:val="none" w:sz="0" w:space="0" w:color="auto"/>
        <w:left w:val="none" w:sz="0" w:space="0" w:color="auto"/>
        <w:bottom w:val="none" w:sz="0" w:space="0" w:color="auto"/>
        <w:right w:val="none" w:sz="0" w:space="0" w:color="auto"/>
      </w:divBdr>
    </w:div>
    <w:div w:id="1060713890">
      <w:bodyDiv w:val="1"/>
      <w:marLeft w:val="0"/>
      <w:marRight w:val="0"/>
      <w:marTop w:val="0"/>
      <w:marBottom w:val="0"/>
      <w:divBdr>
        <w:top w:val="none" w:sz="0" w:space="0" w:color="auto"/>
        <w:left w:val="none" w:sz="0" w:space="0" w:color="auto"/>
        <w:bottom w:val="none" w:sz="0" w:space="0" w:color="auto"/>
        <w:right w:val="none" w:sz="0" w:space="0" w:color="auto"/>
      </w:divBdr>
    </w:div>
    <w:div w:id="1060908141">
      <w:bodyDiv w:val="1"/>
      <w:marLeft w:val="0"/>
      <w:marRight w:val="0"/>
      <w:marTop w:val="0"/>
      <w:marBottom w:val="0"/>
      <w:divBdr>
        <w:top w:val="none" w:sz="0" w:space="0" w:color="auto"/>
        <w:left w:val="none" w:sz="0" w:space="0" w:color="auto"/>
        <w:bottom w:val="none" w:sz="0" w:space="0" w:color="auto"/>
        <w:right w:val="none" w:sz="0" w:space="0" w:color="auto"/>
      </w:divBdr>
    </w:div>
    <w:div w:id="1061440713">
      <w:bodyDiv w:val="1"/>
      <w:marLeft w:val="0"/>
      <w:marRight w:val="0"/>
      <w:marTop w:val="0"/>
      <w:marBottom w:val="0"/>
      <w:divBdr>
        <w:top w:val="none" w:sz="0" w:space="0" w:color="auto"/>
        <w:left w:val="none" w:sz="0" w:space="0" w:color="auto"/>
        <w:bottom w:val="none" w:sz="0" w:space="0" w:color="auto"/>
        <w:right w:val="none" w:sz="0" w:space="0" w:color="auto"/>
      </w:divBdr>
    </w:div>
    <w:div w:id="1062364777">
      <w:bodyDiv w:val="1"/>
      <w:marLeft w:val="0"/>
      <w:marRight w:val="0"/>
      <w:marTop w:val="0"/>
      <w:marBottom w:val="0"/>
      <w:divBdr>
        <w:top w:val="none" w:sz="0" w:space="0" w:color="auto"/>
        <w:left w:val="none" w:sz="0" w:space="0" w:color="auto"/>
        <w:bottom w:val="none" w:sz="0" w:space="0" w:color="auto"/>
        <w:right w:val="none" w:sz="0" w:space="0" w:color="auto"/>
      </w:divBdr>
    </w:div>
    <w:div w:id="1069575799">
      <w:bodyDiv w:val="1"/>
      <w:marLeft w:val="0"/>
      <w:marRight w:val="0"/>
      <w:marTop w:val="0"/>
      <w:marBottom w:val="0"/>
      <w:divBdr>
        <w:top w:val="none" w:sz="0" w:space="0" w:color="auto"/>
        <w:left w:val="none" w:sz="0" w:space="0" w:color="auto"/>
        <w:bottom w:val="none" w:sz="0" w:space="0" w:color="auto"/>
        <w:right w:val="none" w:sz="0" w:space="0" w:color="auto"/>
      </w:divBdr>
    </w:div>
    <w:div w:id="1072435521">
      <w:bodyDiv w:val="1"/>
      <w:marLeft w:val="0"/>
      <w:marRight w:val="0"/>
      <w:marTop w:val="0"/>
      <w:marBottom w:val="0"/>
      <w:divBdr>
        <w:top w:val="none" w:sz="0" w:space="0" w:color="auto"/>
        <w:left w:val="none" w:sz="0" w:space="0" w:color="auto"/>
        <w:bottom w:val="none" w:sz="0" w:space="0" w:color="auto"/>
        <w:right w:val="none" w:sz="0" w:space="0" w:color="auto"/>
      </w:divBdr>
    </w:div>
    <w:div w:id="1076168369">
      <w:bodyDiv w:val="1"/>
      <w:marLeft w:val="0"/>
      <w:marRight w:val="0"/>
      <w:marTop w:val="0"/>
      <w:marBottom w:val="0"/>
      <w:divBdr>
        <w:top w:val="none" w:sz="0" w:space="0" w:color="auto"/>
        <w:left w:val="none" w:sz="0" w:space="0" w:color="auto"/>
        <w:bottom w:val="none" w:sz="0" w:space="0" w:color="auto"/>
        <w:right w:val="none" w:sz="0" w:space="0" w:color="auto"/>
      </w:divBdr>
    </w:div>
    <w:div w:id="1082486402">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88650618">
      <w:bodyDiv w:val="1"/>
      <w:marLeft w:val="0"/>
      <w:marRight w:val="0"/>
      <w:marTop w:val="0"/>
      <w:marBottom w:val="0"/>
      <w:divBdr>
        <w:top w:val="none" w:sz="0" w:space="0" w:color="auto"/>
        <w:left w:val="none" w:sz="0" w:space="0" w:color="auto"/>
        <w:bottom w:val="none" w:sz="0" w:space="0" w:color="auto"/>
        <w:right w:val="none" w:sz="0" w:space="0" w:color="auto"/>
      </w:divBdr>
    </w:div>
    <w:div w:id="1090201622">
      <w:bodyDiv w:val="1"/>
      <w:marLeft w:val="0"/>
      <w:marRight w:val="0"/>
      <w:marTop w:val="0"/>
      <w:marBottom w:val="0"/>
      <w:divBdr>
        <w:top w:val="none" w:sz="0" w:space="0" w:color="auto"/>
        <w:left w:val="none" w:sz="0" w:space="0" w:color="auto"/>
        <w:bottom w:val="none" w:sz="0" w:space="0" w:color="auto"/>
        <w:right w:val="none" w:sz="0" w:space="0" w:color="auto"/>
      </w:divBdr>
    </w:div>
    <w:div w:id="1095902997">
      <w:bodyDiv w:val="1"/>
      <w:marLeft w:val="0"/>
      <w:marRight w:val="0"/>
      <w:marTop w:val="0"/>
      <w:marBottom w:val="0"/>
      <w:divBdr>
        <w:top w:val="none" w:sz="0" w:space="0" w:color="auto"/>
        <w:left w:val="none" w:sz="0" w:space="0" w:color="auto"/>
        <w:bottom w:val="none" w:sz="0" w:space="0" w:color="auto"/>
        <w:right w:val="none" w:sz="0" w:space="0" w:color="auto"/>
      </w:divBdr>
    </w:div>
    <w:div w:id="1096563217">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110272933">
      <w:bodyDiv w:val="1"/>
      <w:marLeft w:val="0"/>
      <w:marRight w:val="0"/>
      <w:marTop w:val="0"/>
      <w:marBottom w:val="0"/>
      <w:divBdr>
        <w:top w:val="none" w:sz="0" w:space="0" w:color="auto"/>
        <w:left w:val="none" w:sz="0" w:space="0" w:color="auto"/>
        <w:bottom w:val="none" w:sz="0" w:space="0" w:color="auto"/>
        <w:right w:val="none" w:sz="0" w:space="0" w:color="auto"/>
      </w:divBdr>
    </w:div>
    <w:div w:id="1119834456">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29861027">
      <w:bodyDiv w:val="1"/>
      <w:marLeft w:val="0"/>
      <w:marRight w:val="0"/>
      <w:marTop w:val="0"/>
      <w:marBottom w:val="0"/>
      <w:divBdr>
        <w:top w:val="none" w:sz="0" w:space="0" w:color="auto"/>
        <w:left w:val="none" w:sz="0" w:space="0" w:color="auto"/>
        <w:bottom w:val="none" w:sz="0" w:space="0" w:color="auto"/>
        <w:right w:val="none" w:sz="0" w:space="0" w:color="auto"/>
      </w:divBdr>
    </w:div>
    <w:div w:id="1131632640">
      <w:bodyDiv w:val="1"/>
      <w:marLeft w:val="0"/>
      <w:marRight w:val="0"/>
      <w:marTop w:val="0"/>
      <w:marBottom w:val="0"/>
      <w:divBdr>
        <w:top w:val="none" w:sz="0" w:space="0" w:color="auto"/>
        <w:left w:val="none" w:sz="0" w:space="0" w:color="auto"/>
        <w:bottom w:val="none" w:sz="0" w:space="0" w:color="auto"/>
        <w:right w:val="none" w:sz="0" w:space="0" w:color="auto"/>
      </w:divBdr>
    </w:div>
    <w:div w:id="1138688742">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145663315">
      <w:bodyDiv w:val="1"/>
      <w:marLeft w:val="0"/>
      <w:marRight w:val="0"/>
      <w:marTop w:val="0"/>
      <w:marBottom w:val="0"/>
      <w:divBdr>
        <w:top w:val="none" w:sz="0" w:space="0" w:color="auto"/>
        <w:left w:val="none" w:sz="0" w:space="0" w:color="auto"/>
        <w:bottom w:val="none" w:sz="0" w:space="0" w:color="auto"/>
        <w:right w:val="none" w:sz="0" w:space="0" w:color="auto"/>
      </w:divBdr>
    </w:div>
    <w:div w:id="1148010438">
      <w:bodyDiv w:val="1"/>
      <w:marLeft w:val="0"/>
      <w:marRight w:val="0"/>
      <w:marTop w:val="0"/>
      <w:marBottom w:val="0"/>
      <w:divBdr>
        <w:top w:val="none" w:sz="0" w:space="0" w:color="auto"/>
        <w:left w:val="none" w:sz="0" w:space="0" w:color="auto"/>
        <w:bottom w:val="none" w:sz="0" w:space="0" w:color="auto"/>
        <w:right w:val="none" w:sz="0" w:space="0" w:color="auto"/>
      </w:divBdr>
    </w:div>
    <w:div w:id="1151365750">
      <w:bodyDiv w:val="1"/>
      <w:marLeft w:val="0"/>
      <w:marRight w:val="0"/>
      <w:marTop w:val="0"/>
      <w:marBottom w:val="0"/>
      <w:divBdr>
        <w:top w:val="none" w:sz="0" w:space="0" w:color="auto"/>
        <w:left w:val="none" w:sz="0" w:space="0" w:color="auto"/>
        <w:bottom w:val="none" w:sz="0" w:space="0" w:color="auto"/>
        <w:right w:val="none" w:sz="0" w:space="0" w:color="auto"/>
      </w:divBdr>
    </w:div>
    <w:div w:id="1155027484">
      <w:bodyDiv w:val="1"/>
      <w:marLeft w:val="0"/>
      <w:marRight w:val="0"/>
      <w:marTop w:val="0"/>
      <w:marBottom w:val="0"/>
      <w:divBdr>
        <w:top w:val="none" w:sz="0" w:space="0" w:color="auto"/>
        <w:left w:val="none" w:sz="0" w:space="0" w:color="auto"/>
        <w:bottom w:val="none" w:sz="0" w:space="0" w:color="auto"/>
        <w:right w:val="none" w:sz="0" w:space="0" w:color="auto"/>
      </w:divBdr>
    </w:div>
    <w:div w:id="1159879748">
      <w:bodyDiv w:val="1"/>
      <w:marLeft w:val="0"/>
      <w:marRight w:val="0"/>
      <w:marTop w:val="0"/>
      <w:marBottom w:val="0"/>
      <w:divBdr>
        <w:top w:val="none" w:sz="0" w:space="0" w:color="auto"/>
        <w:left w:val="none" w:sz="0" w:space="0" w:color="auto"/>
        <w:bottom w:val="none" w:sz="0" w:space="0" w:color="auto"/>
        <w:right w:val="none" w:sz="0" w:space="0" w:color="auto"/>
      </w:divBdr>
    </w:div>
    <w:div w:id="1161235604">
      <w:bodyDiv w:val="1"/>
      <w:marLeft w:val="0"/>
      <w:marRight w:val="0"/>
      <w:marTop w:val="0"/>
      <w:marBottom w:val="0"/>
      <w:divBdr>
        <w:top w:val="none" w:sz="0" w:space="0" w:color="auto"/>
        <w:left w:val="none" w:sz="0" w:space="0" w:color="auto"/>
        <w:bottom w:val="none" w:sz="0" w:space="0" w:color="auto"/>
        <w:right w:val="none" w:sz="0" w:space="0" w:color="auto"/>
      </w:divBdr>
    </w:div>
    <w:div w:id="1167669888">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70950639">
      <w:bodyDiv w:val="1"/>
      <w:marLeft w:val="0"/>
      <w:marRight w:val="0"/>
      <w:marTop w:val="0"/>
      <w:marBottom w:val="0"/>
      <w:divBdr>
        <w:top w:val="none" w:sz="0" w:space="0" w:color="auto"/>
        <w:left w:val="none" w:sz="0" w:space="0" w:color="auto"/>
        <w:bottom w:val="none" w:sz="0" w:space="0" w:color="auto"/>
        <w:right w:val="none" w:sz="0" w:space="0" w:color="auto"/>
      </w:divBdr>
    </w:div>
    <w:div w:id="1178081869">
      <w:bodyDiv w:val="1"/>
      <w:marLeft w:val="0"/>
      <w:marRight w:val="0"/>
      <w:marTop w:val="0"/>
      <w:marBottom w:val="0"/>
      <w:divBdr>
        <w:top w:val="none" w:sz="0" w:space="0" w:color="auto"/>
        <w:left w:val="none" w:sz="0" w:space="0" w:color="auto"/>
        <w:bottom w:val="none" w:sz="0" w:space="0" w:color="auto"/>
        <w:right w:val="none" w:sz="0" w:space="0" w:color="auto"/>
      </w:divBdr>
    </w:div>
    <w:div w:id="1183015381">
      <w:bodyDiv w:val="1"/>
      <w:marLeft w:val="0"/>
      <w:marRight w:val="0"/>
      <w:marTop w:val="0"/>
      <w:marBottom w:val="0"/>
      <w:divBdr>
        <w:top w:val="none" w:sz="0" w:space="0" w:color="auto"/>
        <w:left w:val="none" w:sz="0" w:space="0" w:color="auto"/>
        <w:bottom w:val="none" w:sz="0" w:space="0" w:color="auto"/>
        <w:right w:val="none" w:sz="0" w:space="0" w:color="auto"/>
      </w:divBdr>
    </w:div>
    <w:div w:id="1184855165">
      <w:bodyDiv w:val="1"/>
      <w:marLeft w:val="0"/>
      <w:marRight w:val="0"/>
      <w:marTop w:val="0"/>
      <w:marBottom w:val="0"/>
      <w:divBdr>
        <w:top w:val="none" w:sz="0" w:space="0" w:color="auto"/>
        <w:left w:val="none" w:sz="0" w:space="0" w:color="auto"/>
        <w:bottom w:val="none" w:sz="0" w:space="0" w:color="auto"/>
        <w:right w:val="none" w:sz="0" w:space="0" w:color="auto"/>
      </w:divBdr>
    </w:div>
    <w:div w:id="1186603533">
      <w:bodyDiv w:val="1"/>
      <w:marLeft w:val="0"/>
      <w:marRight w:val="0"/>
      <w:marTop w:val="0"/>
      <w:marBottom w:val="0"/>
      <w:divBdr>
        <w:top w:val="none" w:sz="0" w:space="0" w:color="auto"/>
        <w:left w:val="none" w:sz="0" w:space="0" w:color="auto"/>
        <w:bottom w:val="none" w:sz="0" w:space="0" w:color="auto"/>
        <w:right w:val="none" w:sz="0" w:space="0" w:color="auto"/>
      </w:divBdr>
    </w:div>
    <w:div w:id="1190952759">
      <w:bodyDiv w:val="1"/>
      <w:marLeft w:val="0"/>
      <w:marRight w:val="0"/>
      <w:marTop w:val="0"/>
      <w:marBottom w:val="0"/>
      <w:divBdr>
        <w:top w:val="none" w:sz="0" w:space="0" w:color="auto"/>
        <w:left w:val="none" w:sz="0" w:space="0" w:color="auto"/>
        <w:bottom w:val="none" w:sz="0" w:space="0" w:color="auto"/>
        <w:right w:val="none" w:sz="0" w:space="0" w:color="auto"/>
      </w:divBdr>
    </w:div>
    <w:div w:id="1207718370">
      <w:bodyDiv w:val="1"/>
      <w:marLeft w:val="0"/>
      <w:marRight w:val="0"/>
      <w:marTop w:val="0"/>
      <w:marBottom w:val="0"/>
      <w:divBdr>
        <w:top w:val="none" w:sz="0" w:space="0" w:color="auto"/>
        <w:left w:val="none" w:sz="0" w:space="0" w:color="auto"/>
        <w:bottom w:val="none" w:sz="0" w:space="0" w:color="auto"/>
        <w:right w:val="none" w:sz="0" w:space="0" w:color="auto"/>
      </w:divBdr>
    </w:div>
    <w:div w:id="1210528186">
      <w:bodyDiv w:val="1"/>
      <w:marLeft w:val="0"/>
      <w:marRight w:val="0"/>
      <w:marTop w:val="0"/>
      <w:marBottom w:val="0"/>
      <w:divBdr>
        <w:top w:val="none" w:sz="0" w:space="0" w:color="auto"/>
        <w:left w:val="none" w:sz="0" w:space="0" w:color="auto"/>
        <w:bottom w:val="none" w:sz="0" w:space="0" w:color="auto"/>
        <w:right w:val="none" w:sz="0" w:space="0" w:color="auto"/>
      </w:divBdr>
    </w:div>
    <w:div w:id="1211647122">
      <w:bodyDiv w:val="1"/>
      <w:marLeft w:val="0"/>
      <w:marRight w:val="0"/>
      <w:marTop w:val="0"/>
      <w:marBottom w:val="0"/>
      <w:divBdr>
        <w:top w:val="none" w:sz="0" w:space="0" w:color="auto"/>
        <w:left w:val="none" w:sz="0" w:space="0" w:color="auto"/>
        <w:bottom w:val="none" w:sz="0" w:space="0" w:color="auto"/>
        <w:right w:val="none" w:sz="0" w:space="0" w:color="auto"/>
      </w:divBdr>
    </w:div>
    <w:div w:id="1214192659">
      <w:bodyDiv w:val="1"/>
      <w:marLeft w:val="0"/>
      <w:marRight w:val="0"/>
      <w:marTop w:val="0"/>
      <w:marBottom w:val="0"/>
      <w:divBdr>
        <w:top w:val="none" w:sz="0" w:space="0" w:color="auto"/>
        <w:left w:val="none" w:sz="0" w:space="0" w:color="auto"/>
        <w:bottom w:val="none" w:sz="0" w:space="0" w:color="auto"/>
        <w:right w:val="none" w:sz="0" w:space="0" w:color="auto"/>
      </w:divBdr>
    </w:div>
    <w:div w:id="1222448339">
      <w:bodyDiv w:val="1"/>
      <w:marLeft w:val="0"/>
      <w:marRight w:val="0"/>
      <w:marTop w:val="0"/>
      <w:marBottom w:val="0"/>
      <w:divBdr>
        <w:top w:val="none" w:sz="0" w:space="0" w:color="auto"/>
        <w:left w:val="none" w:sz="0" w:space="0" w:color="auto"/>
        <w:bottom w:val="none" w:sz="0" w:space="0" w:color="auto"/>
        <w:right w:val="none" w:sz="0" w:space="0" w:color="auto"/>
      </w:divBdr>
    </w:div>
    <w:div w:id="1228998868">
      <w:bodyDiv w:val="1"/>
      <w:marLeft w:val="0"/>
      <w:marRight w:val="0"/>
      <w:marTop w:val="0"/>
      <w:marBottom w:val="0"/>
      <w:divBdr>
        <w:top w:val="none" w:sz="0" w:space="0" w:color="auto"/>
        <w:left w:val="none" w:sz="0" w:space="0" w:color="auto"/>
        <w:bottom w:val="none" w:sz="0" w:space="0" w:color="auto"/>
        <w:right w:val="none" w:sz="0" w:space="0" w:color="auto"/>
      </w:divBdr>
    </w:div>
    <w:div w:id="1235357422">
      <w:bodyDiv w:val="1"/>
      <w:marLeft w:val="0"/>
      <w:marRight w:val="0"/>
      <w:marTop w:val="0"/>
      <w:marBottom w:val="0"/>
      <w:divBdr>
        <w:top w:val="none" w:sz="0" w:space="0" w:color="auto"/>
        <w:left w:val="none" w:sz="0" w:space="0" w:color="auto"/>
        <w:bottom w:val="none" w:sz="0" w:space="0" w:color="auto"/>
        <w:right w:val="none" w:sz="0" w:space="0" w:color="auto"/>
      </w:divBdr>
    </w:div>
    <w:div w:id="1236162526">
      <w:bodyDiv w:val="1"/>
      <w:marLeft w:val="0"/>
      <w:marRight w:val="0"/>
      <w:marTop w:val="0"/>
      <w:marBottom w:val="0"/>
      <w:divBdr>
        <w:top w:val="none" w:sz="0" w:space="0" w:color="auto"/>
        <w:left w:val="none" w:sz="0" w:space="0" w:color="auto"/>
        <w:bottom w:val="none" w:sz="0" w:space="0" w:color="auto"/>
        <w:right w:val="none" w:sz="0" w:space="0" w:color="auto"/>
      </w:divBdr>
    </w:div>
    <w:div w:id="124264209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246456548">
      <w:bodyDiv w:val="1"/>
      <w:marLeft w:val="0"/>
      <w:marRight w:val="0"/>
      <w:marTop w:val="0"/>
      <w:marBottom w:val="0"/>
      <w:divBdr>
        <w:top w:val="none" w:sz="0" w:space="0" w:color="auto"/>
        <w:left w:val="none" w:sz="0" w:space="0" w:color="auto"/>
        <w:bottom w:val="none" w:sz="0" w:space="0" w:color="auto"/>
        <w:right w:val="none" w:sz="0" w:space="0" w:color="auto"/>
      </w:divBdr>
    </w:div>
    <w:div w:id="1251550676">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
    <w:div w:id="1264918370">
      <w:bodyDiv w:val="1"/>
      <w:marLeft w:val="0"/>
      <w:marRight w:val="0"/>
      <w:marTop w:val="0"/>
      <w:marBottom w:val="0"/>
      <w:divBdr>
        <w:top w:val="none" w:sz="0" w:space="0" w:color="auto"/>
        <w:left w:val="none" w:sz="0" w:space="0" w:color="auto"/>
        <w:bottom w:val="none" w:sz="0" w:space="0" w:color="auto"/>
        <w:right w:val="none" w:sz="0" w:space="0" w:color="auto"/>
      </w:divBdr>
    </w:div>
    <w:div w:id="1265960398">
      <w:bodyDiv w:val="1"/>
      <w:marLeft w:val="0"/>
      <w:marRight w:val="0"/>
      <w:marTop w:val="0"/>
      <w:marBottom w:val="0"/>
      <w:divBdr>
        <w:top w:val="none" w:sz="0" w:space="0" w:color="auto"/>
        <w:left w:val="none" w:sz="0" w:space="0" w:color="auto"/>
        <w:bottom w:val="none" w:sz="0" w:space="0" w:color="auto"/>
        <w:right w:val="none" w:sz="0" w:space="0" w:color="auto"/>
      </w:divBdr>
    </w:div>
    <w:div w:id="1278222507">
      <w:bodyDiv w:val="1"/>
      <w:marLeft w:val="0"/>
      <w:marRight w:val="0"/>
      <w:marTop w:val="0"/>
      <w:marBottom w:val="0"/>
      <w:divBdr>
        <w:top w:val="none" w:sz="0" w:space="0" w:color="auto"/>
        <w:left w:val="none" w:sz="0" w:space="0" w:color="auto"/>
        <w:bottom w:val="none" w:sz="0" w:space="0" w:color="auto"/>
        <w:right w:val="none" w:sz="0" w:space="0" w:color="auto"/>
      </w:divBdr>
    </w:div>
    <w:div w:id="1279872386">
      <w:bodyDiv w:val="1"/>
      <w:marLeft w:val="0"/>
      <w:marRight w:val="0"/>
      <w:marTop w:val="0"/>
      <w:marBottom w:val="0"/>
      <w:divBdr>
        <w:top w:val="none" w:sz="0" w:space="0" w:color="auto"/>
        <w:left w:val="none" w:sz="0" w:space="0" w:color="auto"/>
        <w:bottom w:val="none" w:sz="0" w:space="0" w:color="auto"/>
        <w:right w:val="none" w:sz="0" w:space="0" w:color="auto"/>
      </w:divBdr>
    </w:div>
    <w:div w:id="1281302726">
      <w:bodyDiv w:val="1"/>
      <w:marLeft w:val="0"/>
      <w:marRight w:val="0"/>
      <w:marTop w:val="0"/>
      <w:marBottom w:val="0"/>
      <w:divBdr>
        <w:top w:val="none" w:sz="0" w:space="0" w:color="auto"/>
        <w:left w:val="none" w:sz="0" w:space="0" w:color="auto"/>
        <w:bottom w:val="none" w:sz="0" w:space="0" w:color="auto"/>
        <w:right w:val="none" w:sz="0" w:space="0" w:color="auto"/>
      </w:divBdr>
    </w:div>
    <w:div w:id="1290934834">
      <w:bodyDiv w:val="1"/>
      <w:marLeft w:val="0"/>
      <w:marRight w:val="0"/>
      <w:marTop w:val="0"/>
      <w:marBottom w:val="0"/>
      <w:divBdr>
        <w:top w:val="none" w:sz="0" w:space="0" w:color="auto"/>
        <w:left w:val="none" w:sz="0" w:space="0" w:color="auto"/>
        <w:bottom w:val="none" w:sz="0" w:space="0" w:color="auto"/>
        <w:right w:val="none" w:sz="0" w:space="0" w:color="auto"/>
      </w:divBdr>
    </w:div>
    <w:div w:id="1299459017">
      <w:bodyDiv w:val="1"/>
      <w:marLeft w:val="0"/>
      <w:marRight w:val="0"/>
      <w:marTop w:val="0"/>
      <w:marBottom w:val="0"/>
      <w:divBdr>
        <w:top w:val="none" w:sz="0" w:space="0" w:color="auto"/>
        <w:left w:val="none" w:sz="0" w:space="0" w:color="auto"/>
        <w:bottom w:val="none" w:sz="0" w:space="0" w:color="auto"/>
        <w:right w:val="none" w:sz="0" w:space="0" w:color="auto"/>
      </w:divBdr>
    </w:div>
    <w:div w:id="1303005805">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311178981">
      <w:bodyDiv w:val="1"/>
      <w:marLeft w:val="0"/>
      <w:marRight w:val="0"/>
      <w:marTop w:val="0"/>
      <w:marBottom w:val="0"/>
      <w:divBdr>
        <w:top w:val="none" w:sz="0" w:space="0" w:color="auto"/>
        <w:left w:val="none" w:sz="0" w:space="0" w:color="auto"/>
        <w:bottom w:val="none" w:sz="0" w:space="0" w:color="auto"/>
        <w:right w:val="none" w:sz="0" w:space="0" w:color="auto"/>
      </w:divBdr>
    </w:div>
    <w:div w:id="1312295363">
      <w:bodyDiv w:val="1"/>
      <w:marLeft w:val="0"/>
      <w:marRight w:val="0"/>
      <w:marTop w:val="0"/>
      <w:marBottom w:val="0"/>
      <w:divBdr>
        <w:top w:val="none" w:sz="0" w:space="0" w:color="auto"/>
        <w:left w:val="none" w:sz="0" w:space="0" w:color="auto"/>
        <w:bottom w:val="none" w:sz="0" w:space="0" w:color="auto"/>
        <w:right w:val="none" w:sz="0" w:space="0" w:color="auto"/>
      </w:divBdr>
    </w:div>
    <w:div w:id="1316225479">
      <w:bodyDiv w:val="1"/>
      <w:marLeft w:val="0"/>
      <w:marRight w:val="0"/>
      <w:marTop w:val="0"/>
      <w:marBottom w:val="0"/>
      <w:divBdr>
        <w:top w:val="none" w:sz="0" w:space="0" w:color="auto"/>
        <w:left w:val="none" w:sz="0" w:space="0" w:color="auto"/>
        <w:bottom w:val="none" w:sz="0" w:space="0" w:color="auto"/>
        <w:right w:val="none" w:sz="0" w:space="0" w:color="auto"/>
      </w:divBdr>
    </w:div>
    <w:div w:id="1318798306">
      <w:bodyDiv w:val="1"/>
      <w:marLeft w:val="0"/>
      <w:marRight w:val="0"/>
      <w:marTop w:val="0"/>
      <w:marBottom w:val="0"/>
      <w:divBdr>
        <w:top w:val="none" w:sz="0" w:space="0" w:color="auto"/>
        <w:left w:val="none" w:sz="0" w:space="0" w:color="auto"/>
        <w:bottom w:val="none" w:sz="0" w:space="0" w:color="auto"/>
        <w:right w:val="none" w:sz="0" w:space="0" w:color="auto"/>
      </w:divBdr>
    </w:div>
    <w:div w:id="1324240131">
      <w:bodyDiv w:val="1"/>
      <w:marLeft w:val="0"/>
      <w:marRight w:val="0"/>
      <w:marTop w:val="0"/>
      <w:marBottom w:val="0"/>
      <w:divBdr>
        <w:top w:val="none" w:sz="0" w:space="0" w:color="auto"/>
        <w:left w:val="none" w:sz="0" w:space="0" w:color="auto"/>
        <w:bottom w:val="none" w:sz="0" w:space="0" w:color="auto"/>
        <w:right w:val="none" w:sz="0" w:space="0" w:color="auto"/>
      </w:divBdr>
    </w:div>
    <w:div w:id="1325402899">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333723273">
      <w:bodyDiv w:val="1"/>
      <w:marLeft w:val="0"/>
      <w:marRight w:val="0"/>
      <w:marTop w:val="0"/>
      <w:marBottom w:val="0"/>
      <w:divBdr>
        <w:top w:val="none" w:sz="0" w:space="0" w:color="auto"/>
        <w:left w:val="none" w:sz="0" w:space="0" w:color="auto"/>
        <w:bottom w:val="none" w:sz="0" w:space="0" w:color="auto"/>
        <w:right w:val="none" w:sz="0" w:space="0" w:color="auto"/>
      </w:divBdr>
    </w:div>
    <w:div w:id="1335257045">
      <w:bodyDiv w:val="1"/>
      <w:marLeft w:val="0"/>
      <w:marRight w:val="0"/>
      <w:marTop w:val="0"/>
      <w:marBottom w:val="0"/>
      <w:divBdr>
        <w:top w:val="none" w:sz="0" w:space="0" w:color="auto"/>
        <w:left w:val="none" w:sz="0" w:space="0" w:color="auto"/>
        <w:bottom w:val="none" w:sz="0" w:space="0" w:color="auto"/>
        <w:right w:val="none" w:sz="0" w:space="0" w:color="auto"/>
      </w:divBdr>
    </w:div>
    <w:div w:id="1337153497">
      <w:bodyDiv w:val="1"/>
      <w:marLeft w:val="0"/>
      <w:marRight w:val="0"/>
      <w:marTop w:val="0"/>
      <w:marBottom w:val="0"/>
      <w:divBdr>
        <w:top w:val="none" w:sz="0" w:space="0" w:color="auto"/>
        <w:left w:val="none" w:sz="0" w:space="0" w:color="auto"/>
        <w:bottom w:val="none" w:sz="0" w:space="0" w:color="auto"/>
        <w:right w:val="none" w:sz="0" w:space="0" w:color="auto"/>
      </w:divBdr>
    </w:div>
    <w:div w:id="1341734327">
      <w:bodyDiv w:val="1"/>
      <w:marLeft w:val="0"/>
      <w:marRight w:val="0"/>
      <w:marTop w:val="0"/>
      <w:marBottom w:val="0"/>
      <w:divBdr>
        <w:top w:val="none" w:sz="0" w:space="0" w:color="auto"/>
        <w:left w:val="none" w:sz="0" w:space="0" w:color="auto"/>
        <w:bottom w:val="none" w:sz="0" w:space="0" w:color="auto"/>
        <w:right w:val="none" w:sz="0" w:space="0" w:color="auto"/>
      </w:divBdr>
    </w:div>
    <w:div w:id="1342242945">
      <w:bodyDiv w:val="1"/>
      <w:marLeft w:val="0"/>
      <w:marRight w:val="0"/>
      <w:marTop w:val="0"/>
      <w:marBottom w:val="0"/>
      <w:divBdr>
        <w:top w:val="none" w:sz="0" w:space="0" w:color="auto"/>
        <w:left w:val="none" w:sz="0" w:space="0" w:color="auto"/>
        <w:bottom w:val="none" w:sz="0" w:space="0" w:color="auto"/>
        <w:right w:val="none" w:sz="0" w:space="0" w:color="auto"/>
      </w:divBdr>
    </w:div>
    <w:div w:id="1347562610">
      <w:bodyDiv w:val="1"/>
      <w:marLeft w:val="0"/>
      <w:marRight w:val="0"/>
      <w:marTop w:val="0"/>
      <w:marBottom w:val="0"/>
      <w:divBdr>
        <w:top w:val="none" w:sz="0" w:space="0" w:color="auto"/>
        <w:left w:val="none" w:sz="0" w:space="0" w:color="auto"/>
        <w:bottom w:val="none" w:sz="0" w:space="0" w:color="auto"/>
        <w:right w:val="none" w:sz="0" w:space="0" w:color="auto"/>
      </w:divBdr>
    </w:div>
    <w:div w:id="1351371705">
      <w:bodyDiv w:val="1"/>
      <w:marLeft w:val="0"/>
      <w:marRight w:val="0"/>
      <w:marTop w:val="0"/>
      <w:marBottom w:val="0"/>
      <w:divBdr>
        <w:top w:val="none" w:sz="0" w:space="0" w:color="auto"/>
        <w:left w:val="none" w:sz="0" w:space="0" w:color="auto"/>
        <w:bottom w:val="none" w:sz="0" w:space="0" w:color="auto"/>
        <w:right w:val="none" w:sz="0" w:space="0" w:color="auto"/>
      </w:divBdr>
    </w:div>
    <w:div w:id="1353189250">
      <w:bodyDiv w:val="1"/>
      <w:marLeft w:val="0"/>
      <w:marRight w:val="0"/>
      <w:marTop w:val="0"/>
      <w:marBottom w:val="0"/>
      <w:divBdr>
        <w:top w:val="none" w:sz="0" w:space="0" w:color="auto"/>
        <w:left w:val="none" w:sz="0" w:space="0" w:color="auto"/>
        <w:bottom w:val="none" w:sz="0" w:space="0" w:color="auto"/>
        <w:right w:val="none" w:sz="0" w:space="0" w:color="auto"/>
      </w:divBdr>
    </w:div>
    <w:div w:id="1353218307">
      <w:bodyDiv w:val="1"/>
      <w:marLeft w:val="0"/>
      <w:marRight w:val="0"/>
      <w:marTop w:val="0"/>
      <w:marBottom w:val="0"/>
      <w:divBdr>
        <w:top w:val="none" w:sz="0" w:space="0" w:color="auto"/>
        <w:left w:val="none" w:sz="0" w:space="0" w:color="auto"/>
        <w:bottom w:val="none" w:sz="0" w:space="0" w:color="auto"/>
        <w:right w:val="none" w:sz="0" w:space="0" w:color="auto"/>
      </w:divBdr>
    </w:div>
    <w:div w:id="1364477539">
      <w:bodyDiv w:val="1"/>
      <w:marLeft w:val="0"/>
      <w:marRight w:val="0"/>
      <w:marTop w:val="0"/>
      <w:marBottom w:val="0"/>
      <w:divBdr>
        <w:top w:val="none" w:sz="0" w:space="0" w:color="auto"/>
        <w:left w:val="none" w:sz="0" w:space="0" w:color="auto"/>
        <w:bottom w:val="none" w:sz="0" w:space="0" w:color="auto"/>
        <w:right w:val="none" w:sz="0" w:space="0" w:color="auto"/>
      </w:divBdr>
    </w:div>
    <w:div w:id="1368213948">
      <w:bodyDiv w:val="1"/>
      <w:marLeft w:val="0"/>
      <w:marRight w:val="0"/>
      <w:marTop w:val="0"/>
      <w:marBottom w:val="0"/>
      <w:divBdr>
        <w:top w:val="none" w:sz="0" w:space="0" w:color="auto"/>
        <w:left w:val="none" w:sz="0" w:space="0" w:color="auto"/>
        <w:bottom w:val="none" w:sz="0" w:space="0" w:color="auto"/>
        <w:right w:val="none" w:sz="0" w:space="0" w:color="auto"/>
      </w:divBdr>
    </w:div>
    <w:div w:id="1370107513">
      <w:bodyDiv w:val="1"/>
      <w:marLeft w:val="0"/>
      <w:marRight w:val="0"/>
      <w:marTop w:val="0"/>
      <w:marBottom w:val="0"/>
      <w:divBdr>
        <w:top w:val="none" w:sz="0" w:space="0" w:color="auto"/>
        <w:left w:val="none" w:sz="0" w:space="0" w:color="auto"/>
        <w:bottom w:val="none" w:sz="0" w:space="0" w:color="auto"/>
        <w:right w:val="none" w:sz="0" w:space="0" w:color="auto"/>
      </w:divBdr>
    </w:div>
    <w:div w:id="1386685738">
      <w:bodyDiv w:val="1"/>
      <w:marLeft w:val="0"/>
      <w:marRight w:val="0"/>
      <w:marTop w:val="0"/>
      <w:marBottom w:val="0"/>
      <w:divBdr>
        <w:top w:val="none" w:sz="0" w:space="0" w:color="auto"/>
        <w:left w:val="none" w:sz="0" w:space="0" w:color="auto"/>
        <w:bottom w:val="none" w:sz="0" w:space="0" w:color="auto"/>
        <w:right w:val="none" w:sz="0" w:space="0" w:color="auto"/>
      </w:divBdr>
    </w:div>
    <w:div w:id="1393577388">
      <w:bodyDiv w:val="1"/>
      <w:marLeft w:val="0"/>
      <w:marRight w:val="0"/>
      <w:marTop w:val="0"/>
      <w:marBottom w:val="0"/>
      <w:divBdr>
        <w:top w:val="none" w:sz="0" w:space="0" w:color="auto"/>
        <w:left w:val="none" w:sz="0" w:space="0" w:color="auto"/>
        <w:bottom w:val="none" w:sz="0" w:space="0" w:color="auto"/>
        <w:right w:val="none" w:sz="0" w:space="0" w:color="auto"/>
      </w:divBdr>
    </w:div>
    <w:div w:id="1412197479">
      <w:bodyDiv w:val="1"/>
      <w:marLeft w:val="0"/>
      <w:marRight w:val="0"/>
      <w:marTop w:val="0"/>
      <w:marBottom w:val="0"/>
      <w:divBdr>
        <w:top w:val="none" w:sz="0" w:space="0" w:color="auto"/>
        <w:left w:val="none" w:sz="0" w:space="0" w:color="auto"/>
        <w:bottom w:val="none" w:sz="0" w:space="0" w:color="auto"/>
        <w:right w:val="none" w:sz="0" w:space="0" w:color="auto"/>
      </w:divBdr>
    </w:div>
    <w:div w:id="1420368562">
      <w:bodyDiv w:val="1"/>
      <w:marLeft w:val="0"/>
      <w:marRight w:val="0"/>
      <w:marTop w:val="0"/>
      <w:marBottom w:val="0"/>
      <w:divBdr>
        <w:top w:val="none" w:sz="0" w:space="0" w:color="auto"/>
        <w:left w:val="none" w:sz="0" w:space="0" w:color="auto"/>
        <w:bottom w:val="none" w:sz="0" w:space="0" w:color="auto"/>
        <w:right w:val="none" w:sz="0" w:space="0" w:color="auto"/>
      </w:divBdr>
    </w:div>
    <w:div w:id="1427651700">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438720631">
      <w:bodyDiv w:val="1"/>
      <w:marLeft w:val="0"/>
      <w:marRight w:val="0"/>
      <w:marTop w:val="0"/>
      <w:marBottom w:val="0"/>
      <w:divBdr>
        <w:top w:val="none" w:sz="0" w:space="0" w:color="auto"/>
        <w:left w:val="none" w:sz="0" w:space="0" w:color="auto"/>
        <w:bottom w:val="none" w:sz="0" w:space="0" w:color="auto"/>
        <w:right w:val="none" w:sz="0" w:space="0" w:color="auto"/>
      </w:divBdr>
    </w:div>
    <w:div w:id="1441101425">
      <w:bodyDiv w:val="1"/>
      <w:marLeft w:val="0"/>
      <w:marRight w:val="0"/>
      <w:marTop w:val="0"/>
      <w:marBottom w:val="0"/>
      <w:divBdr>
        <w:top w:val="none" w:sz="0" w:space="0" w:color="auto"/>
        <w:left w:val="none" w:sz="0" w:space="0" w:color="auto"/>
        <w:bottom w:val="none" w:sz="0" w:space="0" w:color="auto"/>
        <w:right w:val="none" w:sz="0" w:space="0" w:color="auto"/>
      </w:divBdr>
    </w:div>
    <w:div w:id="1442800020">
      <w:bodyDiv w:val="1"/>
      <w:marLeft w:val="0"/>
      <w:marRight w:val="0"/>
      <w:marTop w:val="0"/>
      <w:marBottom w:val="0"/>
      <w:divBdr>
        <w:top w:val="none" w:sz="0" w:space="0" w:color="auto"/>
        <w:left w:val="none" w:sz="0" w:space="0" w:color="auto"/>
        <w:bottom w:val="none" w:sz="0" w:space="0" w:color="auto"/>
        <w:right w:val="none" w:sz="0" w:space="0" w:color="auto"/>
      </w:divBdr>
    </w:div>
    <w:div w:id="1446581191">
      <w:bodyDiv w:val="1"/>
      <w:marLeft w:val="0"/>
      <w:marRight w:val="0"/>
      <w:marTop w:val="0"/>
      <w:marBottom w:val="0"/>
      <w:divBdr>
        <w:top w:val="none" w:sz="0" w:space="0" w:color="auto"/>
        <w:left w:val="none" w:sz="0" w:space="0" w:color="auto"/>
        <w:bottom w:val="none" w:sz="0" w:space="0" w:color="auto"/>
        <w:right w:val="none" w:sz="0" w:space="0" w:color="auto"/>
      </w:divBdr>
    </w:div>
    <w:div w:id="1459685075">
      <w:bodyDiv w:val="1"/>
      <w:marLeft w:val="0"/>
      <w:marRight w:val="0"/>
      <w:marTop w:val="0"/>
      <w:marBottom w:val="0"/>
      <w:divBdr>
        <w:top w:val="none" w:sz="0" w:space="0" w:color="auto"/>
        <w:left w:val="none" w:sz="0" w:space="0" w:color="auto"/>
        <w:bottom w:val="none" w:sz="0" w:space="0" w:color="auto"/>
        <w:right w:val="none" w:sz="0" w:space="0" w:color="auto"/>
      </w:divBdr>
    </w:div>
    <w:div w:id="1467699618">
      <w:bodyDiv w:val="1"/>
      <w:marLeft w:val="0"/>
      <w:marRight w:val="0"/>
      <w:marTop w:val="0"/>
      <w:marBottom w:val="0"/>
      <w:divBdr>
        <w:top w:val="none" w:sz="0" w:space="0" w:color="auto"/>
        <w:left w:val="none" w:sz="0" w:space="0" w:color="auto"/>
        <w:bottom w:val="none" w:sz="0" w:space="0" w:color="auto"/>
        <w:right w:val="none" w:sz="0" w:space="0" w:color="auto"/>
      </w:divBdr>
    </w:div>
    <w:div w:id="1471285654">
      <w:bodyDiv w:val="1"/>
      <w:marLeft w:val="0"/>
      <w:marRight w:val="0"/>
      <w:marTop w:val="0"/>
      <w:marBottom w:val="0"/>
      <w:divBdr>
        <w:top w:val="none" w:sz="0" w:space="0" w:color="auto"/>
        <w:left w:val="none" w:sz="0" w:space="0" w:color="auto"/>
        <w:bottom w:val="none" w:sz="0" w:space="0" w:color="auto"/>
        <w:right w:val="none" w:sz="0" w:space="0" w:color="auto"/>
      </w:divBdr>
    </w:div>
    <w:div w:id="1477601169">
      <w:bodyDiv w:val="1"/>
      <w:marLeft w:val="0"/>
      <w:marRight w:val="0"/>
      <w:marTop w:val="0"/>
      <w:marBottom w:val="0"/>
      <w:divBdr>
        <w:top w:val="none" w:sz="0" w:space="0" w:color="auto"/>
        <w:left w:val="none" w:sz="0" w:space="0" w:color="auto"/>
        <w:bottom w:val="none" w:sz="0" w:space="0" w:color="auto"/>
        <w:right w:val="none" w:sz="0" w:space="0" w:color="auto"/>
      </w:divBdr>
    </w:div>
    <w:div w:id="1490438178">
      <w:bodyDiv w:val="1"/>
      <w:marLeft w:val="0"/>
      <w:marRight w:val="0"/>
      <w:marTop w:val="0"/>
      <w:marBottom w:val="0"/>
      <w:divBdr>
        <w:top w:val="none" w:sz="0" w:space="0" w:color="auto"/>
        <w:left w:val="none" w:sz="0" w:space="0" w:color="auto"/>
        <w:bottom w:val="none" w:sz="0" w:space="0" w:color="auto"/>
        <w:right w:val="none" w:sz="0" w:space="0" w:color="auto"/>
      </w:divBdr>
    </w:div>
    <w:div w:id="1493984819">
      <w:bodyDiv w:val="1"/>
      <w:marLeft w:val="0"/>
      <w:marRight w:val="0"/>
      <w:marTop w:val="0"/>
      <w:marBottom w:val="0"/>
      <w:divBdr>
        <w:top w:val="none" w:sz="0" w:space="0" w:color="auto"/>
        <w:left w:val="none" w:sz="0" w:space="0" w:color="auto"/>
        <w:bottom w:val="none" w:sz="0" w:space="0" w:color="auto"/>
        <w:right w:val="none" w:sz="0" w:space="0" w:color="auto"/>
      </w:divBdr>
    </w:div>
    <w:div w:id="1495028666">
      <w:bodyDiv w:val="1"/>
      <w:marLeft w:val="0"/>
      <w:marRight w:val="0"/>
      <w:marTop w:val="0"/>
      <w:marBottom w:val="0"/>
      <w:divBdr>
        <w:top w:val="none" w:sz="0" w:space="0" w:color="auto"/>
        <w:left w:val="none" w:sz="0" w:space="0" w:color="auto"/>
        <w:bottom w:val="none" w:sz="0" w:space="0" w:color="auto"/>
        <w:right w:val="none" w:sz="0" w:space="0" w:color="auto"/>
      </w:divBdr>
    </w:div>
    <w:div w:id="1501121022">
      <w:bodyDiv w:val="1"/>
      <w:marLeft w:val="0"/>
      <w:marRight w:val="0"/>
      <w:marTop w:val="0"/>
      <w:marBottom w:val="0"/>
      <w:divBdr>
        <w:top w:val="none" w:sz="0" w:space="0" w:color="auto"/>
        <w:left w:val="none" w:sz="0" w:space="0" w:color="auto"/>
        <w:bottom w:val="none" w:sz="0" w:space="0" w:color="auto"/>
        <w:right w:val="none" w:sz="0" w:space="0" w:color="auto"/>
      </w:divBdr>
    </w:div>
    <w:div w:id="1503274501">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8716554">
      <w:bodyDiv w:val="1"/>
      <w:marLeft w:val="0"/>
      <w:marRight w:val="0"/>
      <w:marTop w:val="0"/>
      <w:marBottom w:val="0"/>
      <w:divBdr>
        <w:top w:val="none" w:sz="0" w:space="0" w:color="auto"/>
        <w:left w:val="none" w:sz="0" w:space="0" w:color="auto"/>
        <w:bottom w:val="none" w:sz="0" w:space="0" w:color="auto"/>
        <w:right w:val="none" w:sz="0" w:space="0" w:color="auto"/>
      </w:divBdr>
    </w:div>
    <w:div w:id="1516844574">
      <w:bodyDiv w:val="1"/>
      <w:marLeft w:val="0"/>
      <w:marRight w:val="0"/>
      <w:marTop w:val="0"/>
      <w:marBottom w:val="0"/>
      <w:divBdr>
        <w:top w:val="none" w:sz="0" w:space="0" w:color="auto"/>
        <w:left w:val="none" w:sz="0" w:space="0" w:color="auto"/>
        <w:bottom w:val="none" w:sz="0" w:space="0" w:color="auto"/>
        <w:right w:val="none" w:sz="0" w:space="0" w:color="auto"/>
      </w:divBdr>
    </w:div>
    <w:div w:id="1519780340">
      <w:bodyDiv w:val="1"/>
      <w:marLeft w:val="0"/>
      <w:marRight w:val="0"/>
      <w:marTop w:val="0"/>
      <w:marBottom w:val="0"/>
      <w:divBdr>
        <w:top w:val="none" w:sz="0" w:space="0" w:color="auto"/>
        <w:left w:val="none" w:sz="0" w:space="0" w:color="auto"/>
        <w:bottom w:val="none" w:sz="0" w:space="0" w:color="auto"/>
        <w:right w:val="none" w:sz="0" w:space="0" w:color="auto"/>
      </w:divBdr>
    </w:div>
    <w:div w:id="1522544651">
      <w:bodyDiv w:val="1"/>
      <w:marLeft w:val="0"/>
      <w:marRight w:val="0"/>
      <w:marTop w:val="0"/>
      <w:marBottom w:val="0"/>
      <w:divBdr>
        <w:top w:val="none" w:sz="0" w:space="0" w:color="auto"/>
        <w:left w:val="none" w:sz="0" w:space="0" w:color="auto"/>
        <w:bottom w:val="none" w:sz="0" w:space="0" w:color="auto"/>
        <w:right w:val="none" w:sz="0" w:space="0" w:color="auto"/>
      </w:divBdr>
    </w:div>
    <w:div w:id="1525705944">
      <w:bodyDiv w:val="1"/>
      <w:marLeft w:val="0"/>
      <w:marRight w:val="0"/>
      <w:marTop w:val="0"/>
      <w:marBottom w:val="0"/>
      <w:divBdr>
        <w:top w:val="none" w:sz="0" w:space="0" w:color="auto"/>
        <w:left w:val="none" w:sz="0" w:space="0" w:color="auto"/>
        <w:bottom w:val="none" w:sz="0" w:space="0" w:color="auto"/>
        <w:right w:val="none" w:sz="0" w:space="0" w:color="auto"/>
      </w:divBdr>
    </w:div>
    <w:div w:id="1527989319">
      <w:bodyDiv w:val="1"/>
      <w:marLeft w:val="0"/>
      <w:marRight w:val="0"/>
      <w:marTop w:val="0"/>
      <w:marBottom w:val="0"/>
      <w:divBdr>
        <w:top w:val="none" w:sz="0" w:space="0" w:color="auto"/>
        <w:left w:val="none" w:sz="0" w:space="0" w:color="auto"/>
        <w:bottom w:val="none" w:sz="0" w:space="0" w:color="auto"/>
        <w:right w:val="none" w:sz="0" w:space="0" w:color="auto"/>
      </w:divBdr>
    </w:div>
    <w:div w:id="1528323960">
      <w:bodyDiv w:val="1"/>
      <w:marLeft w:val="0"/>
      <w:marRight w:val="0"/>
      <w:marTop w:val="0"/>
      <w:marBottom w:val="0"/>
      <w:divBdr>
        <w:top w:val="none" w:sz="0" w:space="0" w:color="auto"/>
        <w:left w:val="none" w:sz="0" w:space="0" w:color="auto"/>
        <w:bottom w:val="none" w:sz="0" w:space="0" w:color="auto"/>
        <w:right w:val="none" w:sz="0" w:space="0" w:color="auto"/>
      </w:divBdr>
    </w:div>
    <w:div w:id="1530335530">
      <w:bodyDiv w:val="1"/>
      <w:marLeft w:val="0"/>
      <w:marRight w:val="0"/>
      <w:marTop w:val="0"/>
      <w:marBottom w:val="0"/>
      <w:divBdr>
        <w:top w:val="none" w:sz="0" w:space="0" w:color="auto"/>
        <w:left w:val="none" w:sz="0" w:space="0" w:color="auto"/>
        <w:bottom w:val="none" w:sz="0" w:space="0" w:color="auto"/>
        <w:right w:val="none" w:sz="0" w:space="0" w:color="auto"/>
      </w:divBdr>
    </w:div>
    <w:div w:id="1535731229">
      <w:bodyDiv w:val="1"/>
      <w:marLeft w:val="0"/>
      <w:marRight w:val="0"/>
      <w:marTop w:val="0"/>
      <w:marBottom w:val="0"/>
      <w:divBdr>
        <w:top w:val="none" w:sz="0" w:space="0" w:color="auto"/>
        <w:left w:val="none" w:sz="0" w:space="0" w:color="auto"/>
        <w:bottom w:val="none" w:sz="0" w:space="0" w:color="auto"/>
        <w:right w:val="none" w:sz="0" w:space="0" w:color="auto"/>
      </w:divBdr>
    </w:div>
    <w:div w:id="1535850797">
      <w:bodyDiv w:val="1"/>
      <w:marLeft w:val="0"/>
      <w:marRight w:val="0"/>
      <w:marTop w:val="0"/>
      <w:marBottom w:val="0"/>
      <w:divBdr>
        <w:top w:val="none" w:sz="0" w:space="0" w:color="auto"/>
        <w:left w:val="none" w:sz="0" w:space="0" w:color="auto"/>
        <w:bottom w:val="none" w:sz="0" w:space="0" w:color="auto"/>
        <w:right w:val="none" w:sz="0" w:space="0" w:color="auto"/>
      </w:divBdr>
    </w:div>
    <w:div w:id="1537766440">
      <w:bodyDiv w:val="1"/>
      <w:marLeft w:val="0"/>
      <w:marRight w:val="0"/>
      <w:marTop w:val="0"/>
      <w:marBottom w:val="0"/>
      <w:divBdr>
        <w:top w:val="none" w:sz="0" w:space="0" w:color="auto"/>
        <w:left w:val="none" w:sz="0" w:space="0" w:color="auto"/>
        <w:bottom w:val="none" w:sz="0" w:space="0" w:color="auto"/>
        <w:right w:val="none" w:sz="0" w:space="0" w:color="auto"/>
      </w:divBdr>
    </w:div>
    <w:div w:id="1542209451">
      <w:bodyDiv w:val="1"/>
      <w:marLeft w:val="0"/>
      <w:marRight w:val="0"/>
      <w:marTop w:val="0"/>
      <w:marBottom w:val="0"/>
      <w:divBdr>
        <w:top w:val="none" w:sz="0" w:space="0" w:color="auto"/>
        <w:left w:val="none" w:sz="0" w:space="0" w:color="auto"/>
        <w:bottom w:val="none" w:sz="0" w:space="0" w:color="auto"/>
        <w:right w:val="none" w:sz="0" w:space="0" w:color="auto"/>
      </w:divBdr>
    </w:div>
    <w:div w:id="1543596624">
      <w:bodyDiv w:val="1"/>
      <w:marLeft w:val="0"/>
      <w:marRight w:val="0"/>
      <w:marTop w:val="0"/>
      <w:marBottom w:val="0"/>
      <w:divBdr>
        <w:top w:val="none" w:sz="0" w:space="0" w:color="auto"/>
        <w:left w:val="none" w:sz="0" w:space="0" w:color="auto"/>
        <w:bottom w:val="none" w:sz="0" w:space="0" w:color="auto"/>
        <w:right w:val="none" w:sz="0" w:space="0" w:color="auto"/>
      </w:divBdr>
    </w:div>
    <w:div w:id="1544291826">
      <w:bodyDiv w:val="1"/>
      <w:marLeft w:val="0"/>
      <w:marRight w:val="0"/>
      <w:marTop w:val="0"/>
      <w:marBottom w:val="0"/>
      <w:divBdr>
        <w:top w:val="none" w:sz="0" w:space="0" w:color="auto"/>
        <w:left w:val="none" w:sz="0" w:space="0" w:color="auto"/>
        <w:bottom w:val="none" w:sz="0" w:space="0" w:color="auto"/>
        <w:right w:val="none" w:sz="0" w:space="0" w:color="auto"/>
      </w:divBdr>
    </w:div>
    <w:div w:id="1545873764">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554467986">
      <w:bodyDiv w:val="1"/>
      <w:marLeft w:val="0"/>
      <w:marRight w:val="0"/>
      <w:marTop w:val="0"/>
      <w:marBottom w:val="0"/>
      <w:divBdr>
        <w:top w:val="none" w:sz="0" w:space="0" w:color="auto"/>
        <w:left w:val="none" w:sz="0" w:space="0" w:color="auto"/>
        <w:bottom w:val="none" w:sz="0" w:space="0" w:color="auto"/>
        <w:right w:val="none" w:sz="0" w:space="0" w:color="auto"/>
      </w:divBdr>
    </w:div>
    <w:div w:id="1580018889">
      <w:bodyDiv w:val="1"/>
      <w:marLeft w:val="0"/>
      <w:marRight w:val="0"/>
      <w:marTop w:val="0"/>
      <w:marBottom w:val="0"/>
      <w:divBdr>
        <w:top w:val="none" w:sz="0" w:space="0" w:color="auto"/>
        <w:left w:val="none" w:sz="0" w:space="0" w:color="auto"/>
        <w:bottom w:val="none" w:sz="0" w:space="0" w:color="auto"/>
        <w:right w:val="none" w:sz="0" w:space="0" w:color="auto"/>
      </w:divBdr>
    </w:div>
    <w:div w:id="1588538241">
      <w:bodyDiv w:val="1"/>
      <w:marLeft w:val="0"/>
      <w:marRight w:val="0"/>
      <w:marTop w:val="0"/>
      <w:marBottom w:val="0"/>
      <w:divBdr>
        <w:top w:val="none" w:sz="0" w:space="0" w:color="auto"/>
        <w:left w:val="none" w:sz="0" w:space="0" w:color="auto"/>
        <w:bottom w:val="none" w:sz="0" w:space="0" w:color="auto"/>
        <w:right w:val="none" w:sz="0" w:space="0" w:color="auto"/>
      </w:divBdr>
    </w:div>
    <w:div w:id="1589464364">
      <w:bodyDiv w:val="1"/>
      <w:marLeft w:val="0"/>
      <w:marRight w:val="0"/>
      <w:marTop w:val="0"/>
      <w:marBottom w:val="0"/>
      <w:divBdr>
        <w:top w:val="none" w:sz="0" w:space="0" w:color="auto"/>
        <w:left w:val="none" w:sz="0" w:space="0" w:color="auto"/>
        <w:bottom w:val="none" w:sz="0" w:space="0" w:color="auto"/>
        <w:right w:val="none" w:sz="0" w:space="0" w:color="auto"/>
      </w:divBdr>
    </w:div>
    <w:div w:id="1590776268">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599368640">
      <w:bodyDiv w:val="1"/>
      <w:marLeft w:val="0"/>
      <w:marRight w:val="0"/>
      <w:marTop w:val="0"/>
      <w:marBottom w:val="0"/>
      <w:divBdr>
        <w:top w:val="none" w:sz="0" w:space="0" w:color="auto"/>
        <w:left w:val="none" w:sz="0" w:space="0" w:color="auto"/>
        <w:bottom w:val="none" w:sz="0" w:space="0" w:color="auto"/>
        <w:right w:val="none" w:sz="0" w:space="0" w:color="auto"/>
      </w:divBdr>
    </w:div>
    <w:div w:id="1601529501">
      <w:bodyDiv w:val="1"/>
      <w:marLeft w:val="0"/>
      <w:marRight w:val="0"/>
      <w:marTop w:val="0"/>
      <w:marBottom w:val="0"/>
      <w:divBdr>
        <w:top w:val="none" w:sz="0" w:space="0" w:color="auto"/>
        <w:left w:val="none" w:sz="0" w:space="0" w:color="auto"/>
        <w:bottom w:val="none" w:sz="0" w:space="0" w:color="auto"/>
        <w:right w:val="none" w:sz="0" w:space="0" w:color="auto"/>
      </w:divBdr>
    </w:div>
    <w:div w:id="1609005391">
      <w:bodyDiv w:val="1"/>
      <w:marLeft w:val="0"/>
      <w:marRight w:val="0"/>
      <w:marTop w:val="0"/>
      <w:marBottom w:val="0"/>
      <w:divBdr>
        <w:top w:val="none" w:sz="0" w:space="0" w:color="auto"/>
        <w:left w:val="none" w:sz="0" w:space="0" w:color="auto"/>
        <w:bottom w:val="none" w:sz="0" w:space="0" w:color="auto"/>
        <w:right w:val="none" w:sz="0" w:space="0" w:color="auto"/>
      </w:divBdr>
    </w:div>
    <w:div w:id="1609581021">
      <w:bodyDiv w:val="1"/>
      <w:marLeft w:val="0"/>
      <w:marRight w:val="0"/>
      <w:marTop w:val="0"/>
      <w:marBottom w:val="0"/>
      <w:divBdr>
        <w:top w:val="none" w:sz="0" w:space="0" w:color="auto"/>
        <w:left w:val="none" w:sz="0" w:space="0" w:color="auto"/>
        <w:bottom w:val="none" w:sz="0" w:space="0" w:color="auto"/>
        <w:right w:val="none" w:sz="0" w:space="0" w:color="auto"/>
      </w:divBdr>
    </w:div>
    <w:div w:id="1615281553">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619409148">
      <w:bodyDiv w:val="1"/>
      <w:marLeft w:val="0"/>
      <w:marRight w:val="0"/>
      <w:marTop w:val="0"/>
      <w:marBottom w:val="0"/>
      <w:divBdr>
        <w:top w:val="none" w:sz="0" w:space="0" w:color="auto"/>
        <w:left w:val="none" w:sz="0" w:space="0" w:color="auto"/>
        <w:bottom w:val="none" w:sz="0" w:space="0" w:color="auto"/>
        <w:right w:val="none" w:sz="0" w:space="0" w:color="auto"/>
      </w:divBdr>
    </w:div>
    <w:div w:id="1619682425">
      <w:bodyDiv w:val="1"/>
      <w:marLeft w:val="0"/>
      <w:marRight w:val="0"/>
      <w:marTop w:val="0"/>
      <w:marBottom w:val="0"/>
      <w:divBdr>
        <w:top w:val="none" w:sz="0" w:space="0" w:color="auto"/>
        <w:left w:val="none" w:sz="0" w:space="0" w:color="auto"/>
        <w:bottom w:val="none" w:sz="0" w:space="0" w:color="auto"/>
        <w:right w:val="none" w:sz="0" w:space="0" w:color="auto"/>
      </w:divBdr>
    </w:div>
    <w:div w:id="1620255587">
      <w:bodyDiv w:val="1"/>
      <w:marLeft w:val="0"/>
      <w:marRight w:val="0"/>
      <w:marTop w:val="0"/>
      <w:marBottom w:val="0"/>
      <w:divBdr>
        <w:top w:val="none" w:sz="0" w:space="0" w:color="auto"/>
        <w:left w:val="none" w:sz="0" w:space="0" w:color="auto"/>
        <w:bottom w:val="none" w:sz="0" w:space="0" w:color="auto"/>
        <w:right w:val="none" w:sz="0" w:space="0" w:color="auto"/>
      </w:divBdr>
    </w:div>
    <w:div w:id="1630357828">
      <w:bodyDiv w:val="1"/>
      <w:marLeft w:val="0"/>
      <w:marRight w:val="0"/>
      <w:marTop w:val="0"/>
      <w:marBottom w:val="0"/>
      <w:divBdr>
        <w:top w:val="none" w:sz="0" w:space="0" w:color="auto"/>
        <w:left w:val="none" w:sz="0" w:space="0" w:color="auto"/>
        <w:bottom w:val="none" w:sz="0" w:space="0" w:color="auto"/>
        <w:right w:val="none" w:sz="0" w:space="0" w:color="auto"/>
      </w:divBdr>
    </w:div>
    <w:div w:id="1632780090">
      <w:bodyDiv w:val="1"/>
      <w:marLeft w:val="0"/>
      <w:marRight w:val="0"/>
      <w:marTop w:val="0"/>
      <w:marBottom w:val="0"/>
      <w:divBdr>
        <w:top w:val="none" w:sz="0" w:space="0" w:color="auto"/>
        <w:left w:val="none" w:sz="0" w:space="0" w:color="auto"/>
        <w:bottom w:val="none" w:sz="0" w:space="0" w:color="auto"/>
        <w:right w:val="none" w:sz="0" w:space="0" w:color="auto"/>
      </w:divBdr>
    </w:div>
    <w:div w:id="1636980392">
      <w:bodyDiv w:val="1"/>
      <w:marLeft w:val="0"/>
      <w:marRight w:val="0"/>
      <w:marTop w:val="0"/>
      <w:marBottom w:val="0"/>
      <w:divBdr>
        <w:top w:val="none" w:sz="0" w:space="0" w:color="auto"/>
        <w:left w:val="none" w:sz="0" w:space="0" w:color="auto"/>
        <w:bottom w:val="none" w:sz="0" w:space="0" w:color="auto"/>
        <w:right w:val="none" w:sz="0" w:space="0" w:color="auto"/>
      </w:divBdr>
    </w:div>
    <w:div w:id="1639257537">
      <w:bodyDiv w:val="1"/>
      <w:marLeft w:val="0"/>
      <w:marRight w:val="0"/>
      <w:marTop w:val="0"/>
      <w:marBottom w:val="0"/>
      <w:divBdr>
        <w:top w:val="none" w:sz="0" w:space="0" w:color="auto"/>
        <w:left w:val="none" w:sz="0" w:space="0" w:color="auto"/>
        <w:bottom w:val="none" w:sz="0" w:space="0" w:color="auto"/>
        <w:right w:val="none" w:sz="0" w:space="0" w:color="auto"/>
      </w:divBdr>
    </w:div>
    <w:div w:id="1642617662">
      <w:bodyDiv w:val="1"/>
      <w:marLeft w:val="0"/>
      <w:marRight w:val="0"/>
      <w:marTop w:val="0"/>
      <w:marBottom w:val="0"/>
      <w:divBdr>
        <w:top w:val="none" w:sz="0" w:space="0" w:color="auto"/>
        <w:left w:val="none" w:sz="0" w:space="0" w:color="auto"/>
        <w:bottom w:val="none" w:sz="0" w:space="0" w:color="auto"/>
        <w:right w:val="none" w:sz="0" w:space="0" w:color="auto"/>
      </w:divBdr>
    </w:div>
    <w:div w:id="1646159908">
      <w:bodyDiv w:val="1"/>
      <w:marLeft w:val="0"/>
      <w:marRight w:val="0"/>
      <w:marTop w:val="0"/>
      <w:marBottom w:val="0"/>
      <w:divBdr>
        <w:top w:val="none" w:sz="0" w:space="0" w:color="auto"/>
        <w:left w:val="none" w:sz="0" w:space="0" w:color="auto"/>
        <w:bottom w:val="none" w:sz="0" w:space="0" w:color="auto"/>
        <w:right w:val="none" w:sz="0" w:space="0" w:color="auto"/>
      </w:divBdr>
    </w:div>
    <w:div w:id="1649627396">
      <w:bodyDiv w:val="1"/>
      <w:marLeft w:val="0"/>
      <w:marRight w:val="0"/>
      <w:marTop w:val="0"/>
      <w:marBottom w:val="0"/>
      <w:divBdr>
        <w:top w:val="none" w:sz="0" w:space="0" w:color="auto"/>
        <w:left w:val="none" w:sz="0" w:space="0" w:color="auto"/>
        <w:bottom w:val="none" w:sz="0" w:space="0" w:color="auto"/>
        <w:right w:val="none" w:sz="0" w:space="0" w:color="auto"/>
      </w:divBdr>
    </w:div>
    <w:div w:id="1653021836">
      <w:bodyDiv w:val="1"/>
      <w:marLeft w:val="0"/>
      <w:marRight w:val="0"/>
      <w:marTop w:val="0"/>
      <w:marBottom w:val="0"/>
      <w:divBdr>
        <w:top w:val="none" w:sz="0" w:space="0" w:color="auto"/>
        <w:left w:val="none" w:sz="0" w:space="0" w:color="auto"/>
        <w:bottom w:val="none" w:sz="0" w:space="0" w:color="auto"/>
        <w:right w:val="none" w:sz="0" w:space="0" w:color="auto"/>
      </w:divBdr>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656836292">
      <w:bodyDiv w:val="1"/>
      <w:marLeft w:val="0"/>
      <w:marRight w:val="0"/>
      <w:marTop w:val="0"/>
      <w:marBottom w:val="0"/>
      <w:divBdr>
        <w:top w:val="none" w:sz="0" w:space="0" w:color="auto"/>
        <w:left w:val="none" w:sz="0" w:space="0" w:color="auto"/>
        <w:bottom w:val="none" w:sz="0" w:space="0" w:color="auto"/>
        <w:right w:val="none" w:sz="0" w:space="0" w:color="auto"/>
      </w:divBdr>
    </w:div>
    <w:div w:id="1657371576">
      <w:bodyDiv w:val="1"/>
      <w:marLeft w:val="0"/>
      <w:marRight w:val="0"/>
      <w:marTop w:val="0"/>
      <w:marBottom w:val="0"/>
      <w:divBdr>
        <w:top w:val="none" w:sz="0" w:space="0" w:color="auto"/>
        <w:left w:val="none" w:sz="0" w:space="0" w:color="auto"/>
        <w:bottom w:val="none" w:sz="0" w:space="0" w:color="auto"/>
        <w:right w:val="none" w:sz="0" w:space="0" w:color="auto"/>
      </w:divBdr>
    </w:div>
    <w:div w:id="1658456733">
      <w:bodyDiv w:val="1"/>
      <w:marLeft w:val="0"/>
      <w:marRight w:val="0"/>
      <w:marTop w:val="0"/>
      <w:marBottom w:val="0"/>
      <w:divBdr>
        <w:top w:val="none" w:sz="0" w:space="0" w:color="auto"/>
        <w:left w:val="none" w:sz="0" w:space="0" w:color="auto"/>
        <w:bottom w:val="none" w:sz="0" w:space="0" w:color="auto"/>
        <w:right w:val="none" w:sz="0" w:space="0" w:color="auto"/>
      </w:divBdr>
    </w:div>
    <w:div w:id="1660815022">
      <w:bodyDiv w:val="1"/>
      <w:marLeft w:val="0"/>
      <w:marRight w:val="0"/>
      <w:marTop w:val="0"/>
      <w:marBottom w:val="0"/>
      <w:divBdr>
        <w:top w:val="none" w:sz="0" w:space="0" w:color="auto"/>
        <w:left w:val="none" w:sz="0" w:space="0" w:color="auto"/>
        <w:bottom w:val="none" w:sz="0" w:space="0" w:color="auto"/>
        <w:right w:val="none" w:sz="0" w:space="0" w:color="auto"/>
      </w:divBdr>
    </w:div>
    <w:div w:id="1666132254">
      <w:bodyDiv w:val="1"/>
      <w:marLeft w:val="0"/>
      <w:marRight w:val="0"/>
      <w:marTop w:val="0"/>
      <w:marBottom w:val="0"/>
      <w:divBdr>
        <w:top w:val="none" w:sz="0" w:space="0" w:color="auto"/>
        <w:left w:val="none" w:sz="0" w:space="0" w:color="auto"/>
        <w:bottom w:val="none" w:sz="0" w:space="0" w:color="auto"/>
        <w:right w:val="none" w:sz="0" w:space="0" w:color="auto"/>
      </w:divBdr>
    </w:div>
    <w:div w:id="1673988570">
      <w:bodyDiv w:val="1"/>
      <w:marLeft w:val="0"/>
      <w:marRight w:val="0"/>
      <w:marTop w:val="0"/>
      <w:marBottom w:val="0"/>
      <w:divBdr>
        <w:top w:val="none" w:sz="0" w:space="0" w:color="auto"/>
        <w:left w:val="none" w:sz="0" w:space="0" w:color="auto"/>
        <w:bottom w:val="none" w:sz="0" w:space="0" w:color="auto"/>
        <w:right w:val="none" w:sz="0" w:space="0" w:color="auto"/>
      </w:divBdr>
    </w:div>
    <w:div w:id="1674138110">
      <w:bodyDiv w:val="1"/>
      <w:marLeft w:val="0"/>
      <w:marRight w:val="0"/>
      <w:marTop w:val="0"/>
      <w:marBottom w:val="0"/>
      <w:divBdr>
        <w:top w:val="none" w:sz="0" w:space="0" w:color="auto"/>
        <w:left w:val="none" w:sz="0" w:space="0" w:color="auto"/>
        <w:bottom w:val="none" w:sz="0" w:space="0" w:color="auto"/>
        <w:right w:val="none" w:sz="0" w:space="0" w:color="auto"/>
      </w:divBdr>
    </w:div>
    <w:div w:id="1675065790">
      <w:bodyDiv w:val="1"/>
      <w:marLeft w:val="0"/>
      <w:marRight w:val="0"/>
      <w:marTop w:val="0"/>
      <w:marBottom w:val="0"/>
      <w:divBdr>
        <w:top w:val="none" w:sz="0" w:space="0" w:color="auto"/>
        <w:left w:val="none" w:sz="0" w:space="0" w:color="auto"/>
        <w:bottom w:val="none" w:sz="0" w:space="0" w:color="auto"/>
        <w:right w:val="none" w:sz="0" w:space="0" w:color="auto"/>
      </w:divBdr>
    </w:div>
    <w:div w:id="1675456759">
      <w:bodyDiv w:val="1"/>
      <w:marLeft w:val="0"/>
      <w:marRight w:val="0"/>
      <w:marTop w:val="0"/>
      <w:marBottom w:val="0"/>
      <w:divBdr>
        <w:top w:val="none" w:sz="0" w:space="0" w:color="auto"/>
        <w:left w:val="none" w:sz="0" w:space="0" w:color="auto"/>
        <w:bottom w:val="none" w:sz="0" w:space="0" w:color="auto"/>
        <w:right w:val="none" w:sz="0" w:space="0" w:color="auto"/>
      </w:divBdr>
    </w:div>
    <w:div w:id="1676221108">
      <w:bodyDiv w:val="1"/>
      <w:marLeft w:val="0"/>
      <w:marRight w:val="0"/>
      <w:marTop w:val="0"/>
      <w:marBottom w:val="0"/>
      <w:divBdr>
        <w:top w:val="none" w:sz="0" w:space="0" w:color="auto"/>
        <w:left w:val="none" w:sz="0" w:space="0" w:color="auto"/>
        <w:bottom w:val="none" w:sz="0" w:space="0" w:color="auto"/>
        <w:right w:val="none" w:sz="0" w:space="0" w:color="auto"/>
      </w:divBdr>
    </w:div>
    <w:div w:id="1677418321">
      <w:bodyDiv w:val="1"/>
      <w:marLeft w:val="0"/>
      <w:marRight w:val="0"/>
      <w:marTop w:val="0"/>
      <w:marBottom w:val="0"/>
      <w:divBdr>
        <w:top w:val="none" w:sz="0" w:space="0" w:color="auto"/>
        <w:left w:val="none" w:sz="0" w:space="0" w:color="auto"/>
        <w:bottom w:val="none" w:sz="0" w:space="0" w:color="auto"/>
        <w:right w:val="none" w:sz="0" w:space="0" w:color="auto"/>
      </w:divBdr>
    </w:div>
    <w:div w:id="1679111937">
      <w:bodyDiv w:val="1"/>
      <w:marLeft w:val="0"/>
      <w:marRight w:val="0"/>
      <w:marTop w:val="0"/>
      <w:marBottom w:val="0"/>
      <w:divBdr>
        <w:top w:val="none" w:sz="0" w:space="0" w:color="auto"/>
        <w:left w:val="none" w:sz="0" w:space="0" w:color="auto"/>
        <w:bottom w:val="none" w:sz="0" w:space="0" w:color="auto"/>
        <w:right w:val="none" w:sz="0" w:space="0" w:color="auto"/>
      </w:divBdr>
    </w:div>
    <w:div w:id="1686245828">
      <w:bodyDiv w:val="1"/>
      <w:marLeft w:val="0"/>
      <w:marRight w:val="0"/>
      <w:marTop w:val="0"/>
      <w:marBottom w:val="0"/>
      <w:divBdr>
        <w:top w:val="none" w:sz="0" w:space="0" w:color="auto"/>
        <w:left w:val="none" w:sz="0" w:space="0" w:color="auto"/>
        <w:bottom w:val="none" w:sz="0" w:space="0" w:color="auto"/>
        <w:right w:val="none" w:sz="0" w:space="0" w:color="auto"/>
      </w:divBdr>
    </w:div>
    <w:div w:id="1686983812">
      <w:bodyDiv w:val="1"/>
      <w:marLeft w:val="0"/>
      <w:marRight w:val="0"/>
      <w:marTop w:val="0"/>
      <w:marBottom w:val="0"/>
      <w:divBdr>
        <w:top w:val="none" w:sz="0" w:space="0" w:color="auto"/>
        <w:left w:val="none" w:sz="0" w:space="0" w:color="auto"/>
        <w:bottom w:val="none" w:sz="0" w:space="0" w:color="auto"/>
        <w:right w:val="none" w:sz="0" w:space="0" w:color="auto"/>
      </w:divBdr>
    </w:div>
    <w:div w:id="1696882123">
      <w:bodyDiv w:val="1"/>
      <w:marLeft w:val="0"/>
      <w:marRight w:val="0"/>
      <w:marTop w:val="0"/>
      <w:marBottom w:val="0"/>
      <w:divBdr>
        <w:top w:val="none" w:sz="0" w:space="0" w:color="auto"/>
        <w:left w:val="none" w:sz="0" w:space="0" w:color="auto"/>
        <w:bottom w:val="none" w:sz="0" w:space="0" w:color="auto"/>
        <w:right w:val="none" w:sz="0" w:space="0" w:color="auto"/>
      </w:divBdr>
    </w:div>
    <w:div w:id="1700282295">
      <w:bodyDiv w:val="1"/>
      <w:marLeft w:val="0"/>
      <w:marRight w:val="0"/>
      <w:marTop w:val="0"/>
      <w:marBottom w:val="0"/>
      <w:divBdr>
        <w:top w:val="none" w:sz="0" w:space="0" w:color="auto"/>
        <w:left w:val="none" w:sz="0" w:space="0" w:color="auto"/>
        <w:bottom w:val="none" w:sz="0" w:space="0" w:color="auto"/>
        <w:right w:val="none" w:sz="0" w:space="0" w:color="auto"/>
      </w:divBdr>
    </w:div>
    <w:div w:id="1702631405">
      <w:bodyDiv w:val="1"/>
      <w:marLeft w:val="0"/>
      <w:marRight w:val="0"/>
      <w:marTop w:val="0"/>
      <w:marBottom w:val="0"/>
      <w:divBdr>
        <w:top w:val="none" w:sz="0" w:space="0" w:color="auto"/>
        <w:left w:val="none" w:sz="0" w:space="0" w:color="auto"/>
        <w:bottom w:val="none" w:sz="0" w:space="0" w:color="auto"/>
        <w:right w:val="none" w:sz="0" w:space="0" w:color="auto"/>
      </w:divBdr>
    </w:div>
    <w:div w:id="1706832632">
      <w:bodyDiv w:val="1"/>
      <w:marLeft w:val="0"/>
      <w:marRight w:val="0"/>
      <w:marTop w:val="0"/>
      <w:marBottom w:val="0"/>
      <w:divBdr>
        <w:top w:val="none" w:sz="0" w:space="0" w:color="auto"/>
        <w:left w:val="none" w:sz="0" w:space="0" w:color="auto"/>
        <w:bottom w:val="none" w:sz="0" w:space="0" w:color="auto"/>
        <w:right w:val="none" w:sz="0" w:space="0" w:color="auto"/>
      </w:divBdr>
    </w:div>
    <w:div w:id="1723403036">
      <w:bodyDiv w:val="1"/>
      <w:marLeft w:val="0"/>
      <w:marRight w:val="0"/>
      <w:marTop w:val="0"/>
      <w:marBottom w:val="0"/>
      <w:divBdr>
        <w:top w:val="none" w:sz="0" w:space="0" w:color="auto"/>
        <w:left w:val="none" w:sz="0" w:space="0" w:color="auto"/>
        <w:bottom w:val="none" w:sz="0" w:space="0" w:color="auto"/>
        <w:right w:val="none" w:sz="0" w:space="0" w:color="auto"/>
      </w:divBdr>
    </w:div>
    <w:div w:id="1724056684">
      <w:bodyDiv w:val="1"/>
      <w:marLeft w:val="0"/>
      <w:marRight w:val="0"/>
      <w:marTop w:val="0"/>
      <w:marBottom w:val="0"/>
      <w:divBdr>
        <w:top w:val="none" w:sz="0" w:space="0" w:color="auto"/>
        <w:left w:val="none" w:sz="0" w:space="0" w:color="auto"/>
        <w:bottom w:val="none" w:sz="0" w:space="0" w:color="auto"/>
        <w:right w:val="none" w:sz="0" w:space="0" w:color="auto"/>
      </w:divBdr>
    </w:div>
    <w:div w:id="1741097746">
      <w:bodyDiv w:val="1"/>
      <w:marLeft w:val="0"/>
      <w:marRight w:val="0"/>
      <w:marTop w:val="0"/>
      <w:marBottom w:val="0"/>
      <w:divBdr>
        <w:top w:val="none" w:sz="0" w:space="0" w:color="auto"/>
        <w:left w:val="none" w:sz="0" w:space="0" w:color="auto"/>
        <w:bottom w:val="none" w:sz="0" w:space="0" w:color="auto"/>
        <w:right w:val="none" w:sz="0" w:space="0" w:color="auto"/>
      </w:divBdr>
    </w:div>
    <w:div w:id="1746344509">
      <w:bodyDiv w:val="1"/>
      <w:marLeft w:val="0"/>
      <w:marRight w:val="0"/>
      <w:marTop w:val="0"/>
      <w:marBottom w:val="0"/>
      <w:divBdr>
        <w:top w:val="none" w:sz="0" w:space="0" w:color="auto"/>
        <w:left w:val="none" w:sz="0" w:space="0" w:color="auto"/>
        <w:bottom w:val="none" w:sz="0" w:space="0" w:color="auto"/>
        <w:right w:val="none" w:sz="0" w:space="0" w:color="auto"/>
      </w:divBdr>
    </w:div>
    <w:div w:id="1747145204">
      <w:bodyDiv w:val="1"/>
      <w:marLeft w:val="0"/>
      <w:marRight w:val="0"/>
      <w:marTop w:val="0"/>
      <w:marBottom w:val="0"/>
      <w:divBdr>
        <w:top w:val="none" w:sz="0" w:space="0" w:color="auto"/>
        <w:left w:val="none" w:sz="0" w:space="0" w:color="auto"/>
        <w:bottom w:val="none" w:sz="0" w:space="0" w:color="auto"/>
        <w:right w:val="none" w:sz="0" w:space="0" w:color="auto"/>
      </w:divBdr>
    </w:div>
    <w:div w:id="1747456556">
      <w:bodyDiv w:val="1"/>
      <w:marLeft w:val="0"/>
      <w:marRight w:val="0"/>
      <w:marTop w:val="0"/>
      <w:marBottom w:val="0"/>
      <w:divBdr>
        <w:top w:val="none" w:sz="0" w:space="0" w:color="auto"/>
        <w:left w:val="none" w:sz="0" w:space="0" w:color="auto"/>
        <w:bottom w:val="none" w:sz="0" w:space="0" w:color="auto"/>
        <w:right w:val="none" w:sz="0" w:space="0" w:color="auto"/>
      </w:divBdr>
    </w:div>
    <w:div w:id="1747650979">
      <w:bodyDiv w:val="1"/>
      <w:marLeft w:val="0"/>
      <w:marRight w:val="0"/>
      <w:marTop w:val="0"/>
      <w:marBottom w:val="0"/>
      <w:divBdr>
        <w:top w:val="none" w:sz="0" w:space="0" w:color="auto"/>
        <w:left w:val="none" w:sz="0" w:space="0" w:color="auto"/>
        <w:bottom w:val="none" w:sz="0" w:space="0" w:color="auto"/>
        <w:right w:val="none" w:sz="0" w:space="0" w:color="auto"/>
      </w:divBdr>
    </w:div>
    <w:div w:id="1755012117">
      <w:bodyDiv w:val="1"/>
      <w:marLeft w:val="0"/>
      <w:marRight w:val="0"/>
      <w:marTop w:val="0"/>
      <w:marBottom w:val="0"/>
      <w:divBdr>
        <w:top w:val="none" w:sz="0" w:space="0" w:color="auto"/>
        <w:left w:val="none" w:sz="0" w:space="0" w:color="auto"/>
        <w:bottom w:val="none" w:sz="0" w:space="0" w:color="auto"/>
        <w:right w:val="none" w:sz="0" w:space="0" w:color="auto"/>
      </w:divBdr>
    </w:div>
    <w:div w:id="1766610989">
      <w:bodyDiv w:val="1"/>
      <w:marLeft w:val="0"/>
      <w:marRight w:val="0"/>
      <w:marTop w:val="0"/>
      <w:marBottom w:val="0"/>
      <w:divBdr>
        <w:top w:val="none" w:sz="0" w:space="0" w:color="auto"/>
        <w:left w:val="none" w:sz="0" w:space="0" w:color="auto"/>
        <w:bottom w:val="none" w:sz="0" w:space="0" w:color="auto"/>
        <w:right w:val="none" w:sz="0" w:space="0" w:color="auto"/>
      </w:divBdr>
    </w:div>
    <w:div w:id="1767191097">
      <w:bodyDiv w:val="1"/>
      <w:marLeft w:val="0"/>
      <w:marRight w:val="0"/>
      <w:marTop w:val="0"/>
      <w:marBottom w:val="0"/>
      <w:divBdr>
        <w:top w:val="none" w:sz="0" w:space="0" w:color="auto"/>
        <w:left w:val="none" w:sz="0" w:space="0" w:color="auto"/>
        <w:bottom w:val="none" w:sz="0" w:space="0" w:color="auto"/>
        <w:right w:val="none" w:sz="0" w:space="0" w:color="auto"/>
      </w:divBdr>
    </w:div>
    <w:div w:id="1767573559">
      <w:bodyDiv w:val="1"/>
      <w:marLeft w:val="0"/>
      <w:marRight w:val="0"/>
      <w:marTop w:val="0"/>
      <w:marBottom w:val="0"/>
      <w:divBdr>
        <w:top w:val="none" w:sz="0" w:space="0" w:color="auto"/>
        <w:left w:val="none" w:sz="0" w:space="0" w:color="auto"/>
        <w:bottom w:val="none" w:sz="0" w:space="0" w:color="auto"/>
        <w:right w:val="none" w:sz="0" w:space="0" w:color="auto"/>
      </w:divBdr>
    </w:div>
    <w:div w:id="1767729012">
      <w:bodyDiv w:val="1"/>
      <w:marLeft w:val="0"/>
      <w:marRight w:val="0"/>
      <w:marTop w:val="0"/>
      <w:marBottom w:val="0"/>
      <w:divBdr>
        <w:top w:val="none" w:sz="0" w:space="0" w:color="auto"/>
        <w:left w:val="none" w:sz="0" w:space="0" w:color="auto"/>
        <w:bottom w:val="none" w:sz="0" w:space="0" w:color="auto"/>
        <w:right w:val="none" w:sz="0" w:space="0" w:color="auto"/>
      </w:divBdr>
    </w:div>
    <w:div w:id="1770808037">
      <w:bodyDiv w:val="1"/>
      <w:marLeft w:val="0"/>
      <w:marRight w:val="0"/>
      <w:marTop w:val="0"/>
      <w:marBottom w:val="0"/>
      <w:divBdr>
        <w:top w:val="none" w:sz="0" w:space="0" w:color="auto"/>
        <w:left w:val="none" w:sz="0" w:space="0" w:color="auto"/>
        <w:bottom w:val="none" w:sz="0" w:space="0" w:color="auto"/>
        <w:right w:val="none" w:sz="0" w:space="0" w:color="auto"/>
      </w:divBdr>
    </w:div>
    <w:div w:id="1771319905">
      <w:bodyDiv w:val="1"/>
      <w:marLeft w:val="0"/>
      <w:marRight w:val="0"/>
      <w:marTop w:val="0"/>
      <w:marBottom w:val="0"/>
      <w:divBdr>
        <w:top w:val="none" w:sz="0" w:space="0" w:color="auto"/>
        <w:left w:val="none" w:sz="0" w:space="0" w:color="auto"/>
        <w:bottom w:val="none" w:sz="0" w:space="0" w:color="auto"/>
        <w:right w:val="none" w:sz="0" w:space="0" w:color="auto"/>
      </w:divBdr>
    </w:div>
    <w:div w:id="1781217717">
      <w:bodyDiv w:val="1"/>
      <w:marLeft w:val="0"/>
      <w:marRight w:val="0"/>
      <w:marTop w:val="0"/>
      <w:marBottom w:val="0"/>
      <w:divBdr>
        <w:top w:val="none" w:sz="0" w:space="0" w:color="auto"/>
        <w:left w:val="none" w:sz="0" w:space="0" w:color="auto"/>
        <w:bottom w:val="none" w:sz="0" w:space="0" w:color="auto"/>
        <w:right w:val="none" w:sz="0" w:space="0" w:color="auto"/>
      </w:divBdr>
    </w:div>
    <w:div w:id="1784376561">
      <w:bodyDiv w:val="1"/>
      <w:marLeft w:val="0"/>
      <w:marRight w:val="0"/>
      <w:marTop w:val="0"/>
      <w:marBottom w:val="0"/>
      <w:divBdr>
        <w:top w:val="none" w:sz="0" w:space="0" w:color="auto"/>
        <w:left w:val="none" w:sz="0" w:space="0" w:color="auto"/>
        <w:bottom w:val="none" w:sz="0" w:space="0" w:color="auto"/>
        <w:right w:val="none" w:sz="0" w:space="0" w:color="auto"/>
      </w:divBdr>
    </w:div>
    <w:div w:id="1798143010">
      <w:bodyDiv w:val="1"/>
      <w:marLeft w:val="0"/>
      <w:marRight w:val="0"/>
      <w:marTop w:val="0"/>
      <w:marBottom w:val="0"/>
      <w:divBdr>
        <w:top w:val="none" w:sz="0" w:space="0" w:color="auto"/>
        <w:left w:val="none" w:sz="0" w:space="0" w:color="auto"/>
        <w:bottom w:val="none" w:sz="0" w:space="0" w:color="auto"/>
        <w:right w:val="none" w:sz="0" w:space="0" w:color="auto"/>
      </w:divBdr>
    </w:div>
    <w:div w:id="1805808844">
      <w:bodyDiv w:val="1"/>
      <w:marLeft w:val="0"/>
      <w:marRight w:val="0"/>
      <w:marTop w:val="0"/>
      <w:marBottom w:val="0"/>
      <w:divBdr>
        <w:top w:val="none" w:sz="0" w:space="0" w:color="auto"/>
        <w:left w:val="none" w:sz="0" w:space="0" w:color="auto"/>
        <w:bottom w:val="none" w:sz="0" w:space="0" w:color="auto"/>
        <w:right w:val="none" w:sz="0" w:space="0" w:color="auto"/>
      </w:divBdr>
    </w:div>
    <w:div w:id="1806854017">
      <w:bodyDiv w:val="1"/>
      <w:marLeft w:val="0"/>
      <w:marRight w:val="0"/>
      <w:marTop w:val="0"/>
      <w:marBottom w:val="0"/>
      <w:divBdr>
        <w:top w:val="none" w:sz="0" w:space="0" w:color="auto"/>
        <w:left w:val="none" w:sz="0" w:space="0" w:color="auto"/>
        <w:bottom w:val="none" w:sz="0" w:space="0" w:color="auto"/>
        <w:right w:val="none" w:sz="0" w:space="0" w:color="auto"/>
      </w:divBdr>
    </w:div>
    <w:div w:id="1807429619">
      <w:bodyDiv w:val="1"/>
      <w:marLeft w:val="0"/>
      <w:marRight w:val="0"/>
      <w:marTop w:val="0"/>
      <w:marBottom w:val="0"/>
      <w:divBdr>
        <w:top w:val="none" w:sz="0" w:space="0" w:color="auto"/>
        <w:left w:val="none" w:sz="0" w:space="0" w:color="auto"/>
        <w:bottom w:val="none" w:sz="0" w:space="0" w:color="auto"/>
        <w:right w:val="none" w:sz="0" w:space="0" w:color="auto"/>
      </w:divBdr>
    </w:div>
    <w:div w:id="1810898702">
      <w:bodyDiv w:val="1"/>
      <w:marLeft w:val="0"/>
      <w:marRight w:val="0"/>
      <w:marTop w:val="0"/>
      <w:marBottom w:val="0"/>
      <w:divBdr>
        <w:top w:val="none" w:sz="0" w:space="0" w:color="auto"/>
        <w:left w:val="none" w:sz="0" w:space="0" w:color="auto"/>
        <w:bottom w:val="none" w:sz="0" w:space="0" w:color="auto"/>
        <w:right w:val="none" w:sz="0" w:space="0" w:color="auto"/>
      </w:divBdr>
    </w:div>
    <w:div w:id="1829252600">
      <w:bodyDiv w:val="1"/>
      <w:marLeft w:val="0"/>
      <w:marRight w:val="0"/>
      <w:marTop w:val="0"/>
      <w:marBottom w:val="0"/>
      <w:divBdr>
        <w:top w:val="none" w:sz="0" w:space="0" w:color="auto"/>
        <w:left w:val="none" w:sz="0" w:space="0" w:color="auto"/>
        <w:bottom w:val="none" w:sz="0" w:space="0" w:color="auto"/>
        <w:right w:val="none" w:sz="0" w:space="0" w:color="auto"/>
      </w:divBdr>
    </w:div>
    <w:div w:id="1830900200">
      <w:bodyDiv w:val="1"/>
      <w:marLeft w:val="0"/>
      <w:marRight w:val="0"/>
      <w:marTop w:val="0"/>
      <w:marBottom w:val="0"/>
      <w:divBdr>
        <w:top w:val="none" w:sz="0" w:space="0" w:color="auto"/>
        <w:left w:val="none" w:sz="0" w:space="0" w:color="auto"/>
        <w:bottom w:val="none" w:sz="0" w:space="0" w:color="auto"/>
        <w:right w:val="none" w:sz="0" w:space="0" w:color="auto"/>
      </w:divBdr>
    </w:div>
    <w:div w:id="1841654465">
      <w:bodyDiv w:val="1"/>
      <w:marLeft w:val="0"/>
      <w:marRight w:val="0"/>
      <w:marTop w:val="0"/>
      <w:marBottom w:val="0"/>
      <w:divBdr>
        <w:top w:val="none" w:sz="0" w:space="0" w:color="auto"/>
        <w:left w:val="none" w:sz="0" w:space="0" w:color="auto"/>
        <w:bottom w:val="none" w:sz="0" w:space="0" w:color="auto"/>
        <w:right w:val="none" w:sz="0" w:space="0" w:color="auto"/>
      </w:divBdr>
    </w:div>
    <w:div w:id="1842236630">
      <w:bodyDiv w:val="1"/>
      <w:marLeft w:val="0"/>
      <w:marRight w:val="0"/>
      <w:marTop w:val="0"/>
      <w:marBottom w:val="0"/>
      <w:divBdr>
        <w:top w:val="none" w:sz="0" w:space="0" w:color="auto"/>
        <w:left w:val="none" w:sz="0" w:space="0" w:color="auto"/>
        <w:bottom w:val="none" w:sz="0" w:space="0" w:color="auto"/>
        <w:right w:val="none" w:sz="0" w:space="0" w:color="auto"/>
      </w:divBdr>
    </w:div>
    <w:div w:id="1845051800">
      <w:bodyDiv w:val="1"/>
      <w:marLeft w:val="0"/>
      <w:marRight w:val="0"/>
      <w:marTop w:val="0"/>
      <w:marBottom w:val="0"/>
      <w:divBdr>
        <w:top w:val="none" w:sz="0" w:space="0" w:color="auto"/>
        <w:left w:val="none" w:sz="0" w:space="0" w:color="auto"/>
        <w:bottom w:val="none" w:sz="0" w:space="0" w:color="auto"/>
        <w:right w:val="none" w:sz="0" w:space="0" w:color="auto"/>
      </w:divBdr>
    </w:div>
    <w:div w:id="1845509242">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1850174872">
      <w:bodyDiv w:val="1"/>
      <w:marLeft w:val="0"/>
      <w:marRight w:val="0"/>
      <w:marTop w:val="0"/>
      <w:marBottom w:val="0"/>
      <w:divBdr>
        <w:top w:val="none" w:sz="0" w:space="0" w:color="auto"/>
        <w:left w:val="none" w:sz="0" w:space="0" w:color="auto"/>
        <w:bottom w:val="none" w:sz="0" w:space="0" w:color="auto"/>
        <w:right w:val="none" w:sz="0" w:space="0" w:color="auto"/>
      </w:divBdr>
    </w:div>
    <w:div w:id="1853766000">
      <w:bodyDiv w:val="1"/>
      <w:marLeft w:val="0"/>
      <w:marRight w:val="0"/>
      <w:marTop w:val="0"/>
      <w:marBottom w:val="0"/>
      <w:divBdr>
        <w:top w:val="none" w:sz="0" w:space="0" w:color="auto"/>
        <w:left w:val="none" w:sz="0" w:space="0" w:color="auto"/>
        <w:bottom w:val="none" w:sz="0" w:space="0" w:color="auto"/>
        <w:right w:val="none" w:sz="0" w:space="0" w:color="auto"/>
      </w:divBdr>
    </w:div>
    <w:div w:id="1858695541">
      <w:bodyDiv w:val="1"/>
      <w:marLeft w:val="0"/>
      <w:marRight w:val="0"/>
      <w:marTop w:val="0"/>
      <w:marBottom w:val="0"/>
      <w:divBdr>
        <w:top w:val="none" w:sz="0" w:space="0" w:color="auto"/>
        <w:left w:val="none" w:sz="0" w:space="0" w:color="auto"/>
        <w:bottom w:val="none" w:sz="0" w:space="0" w:color="auto"/>
        <w:right w:val="none" w:sz="0" w:space="0" w:color="auto"/>
      </w:divBdr>
    </w:div>
    <w:div w:id="1863326098">
      <w:bodyDiv w:val="1"/>
      <w:marLeft w:val="0"/>
      <w:marRight w:val="0"/>
      <w:marTop w:val="0"/>
      <w:marBottom w:val="0"/>
      <w:divBdr>
        <w:top w:val="none" w:sz="0" w:space="0" w:color="auto"/>
        <w:left w:val="none" w:sz="0" w:space="0" w:color="auto"/>
        <w:bottom w:val="none" w:sz="0" w:space="0" w:color="auto"/>
        <w:right w:val="none" w:sz="0" w:space="0" w:color="auto"/>
      </w:divBdr>
    </w:div>
    <w:div w:id="1867138814">
      <w:bodyDiv w:val="1"/>
      <w:marLeft w:val="0"/>
      <w:marRight w:val="0"/>
      <w:marTop w:val="0"/>
      <w:marBottom w:val="0"/>
      <w:divBdr>
        <w:top w:val="none" w:sz="0" w:space="0" w:color="auto"/>
        <w:left w:val="none" w:sz="0" w:space="0" w:color="auto"/>
        <w:bottom w:val="none" w:sz="0" w:space="0" w:color="auto"/>
        <w:right w:val="none" w:sz="0" w:space="0" w:color="auto"/>
      </w:divBdr>
    </w:div>
    <w:div w:id="1869682739">
      <w:bodyDiv w:val="1"/>
      <w:marLeft w:val="0"/>
      <w:marRight w:val="0"/>
      <w:marTop w:val="0"/>
      <w:marBottom w:val="0"/>
      <w:divBdr>
        <w:top w:val="none" w:sz="0" w:space="0" w:color="auto"/>
        <w:left w:val="none" w:sz="0" w:space="0" w:color="auto"/>
        <w:bottom w:val="none" w:sz="0" w:space="0" w:color="auto"/>
        <w:right w:val="none" w:sz="0" w:space="0" w:color="auto"/>
      </w:divBdr>
    </w:div>
    <w:div w:id="1884901995">
      <w:bodyDiv w:val="1"/>
      <w:marLeft w:val="0"/>
      <w:marRight w:val="0"/>
      <w:marTop w:val="0"/>
      <w:marBottom w:val="0"/>
      <w:divBdr>
        <w:top w:val="none" w:sz="0" w:space="0" w:color="auto"/>
        <w:left w:val="none" w:sz="0" w:space="0" w:color="auto"/>
        <w:bottom w:val="none" w:sz="0" w:space="0" w:color="auto"/>
        <w:right w:val="none" w:sz="0" w:space="0" w:color="auto"/>
      </w:divBdr>
    </w:div>
    <w:div w:id="1885213178">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897276728">
      <w:bodyDiv w:val="1"/>
      <w:marLeft w:val="0"/>
      <w:marRight w:val="0"/>
      <w:marTop w:val="0"/>
      <w:marBottom w:val="0"/>
      <w:divBdr>
        <w:top w:val="none" w:sz="0" w:space="0" w:color="auto"/>
        <w:left w:val="none" w:sz="0" w:space="0" w:color="auto"/>
        <w:bottom w:val="none" w:sz="0" w:space="0" w:color="auto"/>
        <w:right w:val="none" w:sz="0" w:space="0" w:color="auto"/>
      </w:divBdr>
    </w:div>
    <w:div w:id="1905216910">
      <w:bodyDiv w:val="1"/>
      <w:marLeft w:val="0"/>
      <w:marRight w:val="0"/>
      <w:marTop w:val="0"/>
      <w:marBottom w:val="0"/>
      <w:divBdr>
        <w:top w:val="none" w:sz="0" w:space="0" w:color="auto"/>
        <w:left w:val="none" w:sz="0" w:space="0" w:color="auto"/>
        <w:bottom w:val="none" w:sz="0" w:space="0" w:color="auto"/>
        <w:right w:val="none" w:sz="0" w:space="0" w:color="auto"/>
      </w:divBdr>
    </w:div>
    <w:div w:id="1915356987">
      <w:bodyDiv w:val="1"/>
      <w:marLeft w:val="0"/>
      <w:marRight w:val="0"/>
      <w:marTop w:val="0"/>
      <w:marBottom w:val="0"/>
      <w:divBdr>
        <w:top w:val="none" w:sz="0" w:space="0" w:color="auto"/>
        <w:left w:val="none" w:sz="0" w:space="0" w:color="auto"/>
        <w:bottom w:val="none" w:sz="0" w:space="0" w:color="auto"/>
        <w:right w:val="none" w:sz="0" w:space="0" w:color="auto"/>
      </w:divBdr>
    </w:div>
    <w:div w:id="1917477935">
      <w:bodyDiv w:val="1"/>
      <w:marLeft w:val="0"/>
      <w:marRight w:val="0"/>
      <w:marTop w:val="0"/>
      <w:marBottom w:val="0"/>
      <w:divBdr>
        <w:top w:val="none" w:sz="0" w:space="0" w:color="auto"/>
        <w:left w:val="none" w:sz="0" w:space="0" w:color="auto"/>
        <w:bottom w:val="none" w:sz="0" w:space="0" w:color="auto"/>
        <w:right w:val="none" w:sz="0" w:space="0" w:color="auto"/>
      </w:divBdr>
    </w:div>
    <w:div w:id="1930499250">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38903462">
      <w:bodyDiv w:val="1"/>
      <w:marLeft w:val="0"/>
      <w:marRight w:val="0"/>
      <w:marTop w:val="0"/>
      <w:marBottom w:val="0"/>
      <w:divBdr>
        <w:top w:val="none" w:sz="0" w:space="0" w:color="auto"/>
        <w:left w:val="none" w:sz="0" w:space="0" w:color="auto"/>
        <w:bottom w:val="none" w:sz="0" w:space="0" w:color="auto"/>
        <w:right w:val="none" w:sz="0" w:space="0" w:color="auto"/>
      </w:divBdr>
    </w:div>
    <w:div w:id="1940336335">
      <w:bodyDiv w:val="1"/>
      <w:marLeft w:val="0"/>
      <w:marRight w:val="0"/>
      <w:marTop w:val="0"/>
      <w:marBottom w:val="0"/>
      <w:divBdr>
        <w:top w:val="none" w:sz="0" w:space="0" w:color="auto"/>
        <w:left w:val="none" w:sz="0" w:space="0" w:color="auto"/>
        <w:bottom w:val="none" w:sz="0" w:space="0" w:color="auto"/>
        <w:right w:val="none" w:sz="0" w:space="0" w:color="auto"/>
      </w:divBdr>
    </w:div>
    <w:div w:id="1941063117">
      <w:bodyDiv w:val="1"/>
      <w:marLeft w:val="0"/>
      <w:marRight w:val="0"/>
      <w:marTop w:val="0"/>
      <w:marBottom w:val="0"/>
      <w:divBdr>
        <w:top w:val="none" w:sz="0" w:space="0" w:color="auto"/>
        <w:left w:val="none" w:sz="0" w:space="0" w:color="auto"/>
        <w:bottom w:val="none" w:sz="0" w:space="0" w:color="auto"/>
        <w:right w:val="none" w:sz="0" w:space="0" w:color="auto"/>
      </w:divBdr>
    </w:div>
    <w:div w:id="1944680617">
      <w:bodyDiv w:val="1"/>
      <w:marLeft w:val="0"/>
      <w:marRight w:val="0"/>
      <w:marTop w:val="0"/>
      <w:marBottom w:val="0"/>
      <w:divBdr>
        <w:top w:val="none" w:sz="0" w:space="0" w:color="auto"/>
        <w:left w:val="none" w:sz="0" w:space="0" w:color="auto"/>
        <w:bottom w:val="none" w:sz="0" w:space="0" w:color="auto"/>
        <w:right w:val="none" w:sz="0" w:space="0" w:color="auto"/>
      </w:divBdr>
    </w:div>
    <w:div w:id="1945645206">
      <w:bodyDiv w:val="1"/>
      <w:marLeft w:val="0"/>
      <w:marRight w:val="0"/>
      <w:marTop w:val="0"/>
      <w:marBottom w:val="0"/>
      <w:divBdr>
        <w:top w:val="none" w:sz="0" w:space="0" w:color="auto"/>
        <w:left w:val="none" w:sz="0" w:space="0" w:color="auto"/>
        <w:bottom w:val="none" w:sz="0" w:space="0" w:color="auto"/>
        <w:right w:val="none" w:sz="0" w:space="0" w:color="auto"/>
      </w:divBdr>
    </w:div>
    <w:div w:id="1946427277">
      <w:bodyDiv w:val="1"/>
      <w:marLeft w:val="0"/>
      <w:marRight w:val="0"/>
      <w:marTop w:val="0"/>
      <w:marBottom w:val="0"/>
      <w:divBdr>
        <w:top w:val="none" w:sz="0" w:space="0" w:color="auto"/>
        <w:left w:val="none" w:sz="0" w:space="0" w:color="auto"/>
        <w:bottom w:val="none" w:sz="0" w:space="0" w:color="auto"/>
        <w:right w:val="none" w:sz="0" w:space="0" w:color="auto"/>
      </w:divBdr>
    </w:div>
    <w:div w:id="1947152807">
      <w:bodyDiv w:val="1"/>
      <w:marLeft w:val="0"/>
      <w:marRight w:val="0"/>
      <w:marTop w:val="0"/>
      <w:marBottom w:val="0"/>
      <w:divBdr>
        <w:top w:val="none" w:sz="0" w:space="0" w:color="auto"/>
        <w:left w:val="none" w:sz="0" w:space="0" w:color="auto"/>
        <w:bottom w:val="none" w:sz="0" w:space="0" w:color="auto"/>
        <w:right w:val="none" w:sz="0" w:space="0" w:color="auto"/>
      </w:divBdr>
    </w:div>
    <w:div w:id="1951468822">
      <w:bodyDiv w:val="1"/>
      <w:marLeft w:val="0"/>
      <w:marRight w:val="0"/>
      <w:marTop w:val="0"/>
      <w:marBottom w:val="0"/>
      <w:divBdr>
        <w:top w:val="none" w:sz="0" w:space="0" w:color="auto"/>
        <w:left w:val="none" w:sz="0" w:space="0" w:color="auto"/>
        <w:bottom w:val="none" w:sz="0" w:space="0" w:color="auto"/>
        <w:right w:val="none" w:sz="0" w:space="0" w:color="auto"/>
      </w:divBdr>
    </w:div>
    <w:div w:id="1953199644">
      <w:bodyDiv w:val="1"/>
      <w:marLeft w:val="0"/>
      <w:marRight w:val="0"/>
      <w:marTop w:val="0"/>
      <w:marBottom w:val="0"/>
      <w:divBdr>
        <w:top w:val="none" w:sz="0" w:space="0" w:color="auto"/>
        <w:left w:val="none" w:sz="0" w:space="0" w:color="auto"/>
        <w:bottom w:val="none" w:sz="0" w:space="0" w:color="auto"/>
        <w:right w:val="none" w:sz="0" w:space="0" w:color="auto"/>
      </w:divBdr>
    </w:div>
    <w:div w:id="1955020020">
      <w:bodyDiv w:val="1"/>
      <w:marLeft w:val="0"/>
      <w:marRight w:val="0"/>
      <w:marTop w:val="0"/>
      <w:marBottom w:val="0"/>
      <w:divBdr>
        <w:top w:val="none" w:sz="0" w:space="0" w:color="auto"/>
        <w:left w:val="none" w:sz="0" w:space="0" w:color="auto"/>
        <w:bottom w:val="none" w:sz="0" w:space="0" w:color="auto"/>
        <w:right w:val="none" w:sz="0" w:space="0" w:color="auto"/>
      </w:divBdr>
    </w:div>
    <w:div w:id="1957831828">
      <w:bodyDiv w:val="1"/>
      <w:marLeft w:val="0"/>
      <w:marRight w:val="0"/>
      <w:marTop w:val="0"/>
      <w:marBottom w:val="0"/>
      <w:divBdr>
        <w:top w:val="none" w:sz="0" w:space="0" w:color="auto"/>
        <w:left w:val="none" w:sz="0" w:space="0" w:color="auto"/>
        <w:bottom w:val="none" w:sz="0" w:space="0" w:color="auto"/>
        <w:right w:val="none" w:sz="0" w:space="0" w:color="auto"/>
      </w:divBdr>
    </w:div>
    <w:div w:id="1961305356">
      <w:bodyDiv w:val="1"/>
      <w:marLeft w:val="0"/>
      <w:marRight w:val="0"/>
      <w:marTop w:val="0"/>
      <w:marBottom w:val="0"/>
      <w:divBdr>
        <w:top w:val="none" w:sz="0" w:space="0" w:color="auto"/>
        <w:left w:val="none" w:sz="0" w:space="0" w:color="auto"/>
        <w:bottom w:val="none" w:sz="0" w:space="0" w:color="auto"/>
        <w:right w:val="none" w:sz="0" w:space="0" w:color="auto"/>
      </w:divBdr>
    </w:div>
    <w:div w:id="1961522407">
      <w:bodyDiv w:val="1"/>
      <w:marLeft w:val="0"/>
      <w:marRight w:val="0"/>
      <w:marTop w:val="0"/>
      <w:marBottom w:val="0"/>
      <w:divBdr>
        <w:top w:val="none" w:sz="0" w:space="0" w:color="auto"/>
        <w:left w:val="none" w:sz="0" w:space="0" w:color="auto"/>
        <w:bottom w:val="none" w:sz="0" w:space="0" w:color="auto"/>
        <w:right w:val="none" w:sz="0" w:space="0" w:color="auto"/>
      </w:divBdr>
    </w:div>
    <w:div w:id="1964120018">
      <w:bodyDiv w:val="1"/>
      <w:marLeft w:val="0"/>
      <w:marRight w:val="0"/>
      <w:marTop w:val="0"/>
      <w:marBottom w:val="0"/>
      <w:divBdr>
        <w:top w:val="none" w:sz="0" w:space="0" w:color="auto"/>
        <w:left w:val="none" w:sz="0" w:space="0" w:color="auto"/>
        <w:bottom w:val="none" w:sz="0" w:space="0" w:color="auto"/>
        <w:right w:val="none" w:sz="0" w:space="0" w:color="auto"/>
      </w:divBdr>
    </w:div>
    <w:div w:id="1967006432">
      <w:bodyDiv w:val="1"/>
      <w:marLeft w:val="0"/>
      <w:marRight w:val="0"/>
      <w:marTop w:val="0"/>
      <w:marBottom w:val="0"/>
      <w:divBdr>
        <w:top w:val="none" w:sz="0" w:space="0" w:color="auto"/>
        <w:left w:val="none" w:sz="0" w:space="0" w:color="auto"/>
        <w:bottom w:val="none" w:sz="0" w:space="0" w:color="auto"/>
        <w:right w:val="none" w:sz="0" w:space="0" w:color="auto"/>
      </w:divBdr>
    </w:div>
    <w:div w:id="1978803344">
      <w:bodyDiv w:val="1"/>
      <w:marLeft w:val="0"/>
      <w:marRight w:val="0"/>
      <w:marTop w:val="0"/>
      <w:marBottom w:val="0"/>
      <w:divBdr>
        <w:top w:val="none" w:sz="0" w:space="0" w:color="auto"/>
        <w:left w:val="none" w:sz="0" w:space="0" w:color="auto"/>
        <w:bottom w:val="none" w:sz="0" w:space="0" w:color="auto"/>
        <w:right w:val="none" w:sz="0" w:space="0" w:color="auto"/>
      </w:divBdr>
    </w:div>
    <w:div w:id="1984892353">
      <w:bodyDiv w:val="1"/>
      <w:marLeft w:val="0"/>
      <w:marRight w:val="0"/>
      <w:marTop w:val="0"/>
      <w:marBottom w:val="0"/>
      <w:divBdr>
        <w:top w:val="none" w:sz="0" w:space="0" w:color="auto"/>
        <w:left w:val="none" w:sz="0" w:space="0" w:color="auto"/>
        <w:bottom w:val="none" w:sz="0" w:space="0" w:color="auto"/>
        <w:right w:val="none" w:sz="0" w:space="0" w:color="auto"/>
      </w:divBdr>
    </w:div>
    <w:div w:id="1988319883">
      <w:bodyDiv w:val="1"/>
      <w:marLeft w:val="0"/>
      <w:marRight w:val="0"/>
      <w:marTop w:val="0"/>
      <w:marBottom w:val="0"/>
      <w:divBdr>
        <w:top w:val="none" w:sz="0" w:space="0" w:color="auto"/>
        <w:left w:val="none" w:sz="0" w:space="0" w:color="auto"/>
        <w:bottom w:val="none" w:sz="0" w:space="0" w:color="auto"/>
        <w:right w:val="none" w:sz="0" w:space="0" w:color="auto"/>
      </w:divBdr>
    </w:div>
    <w:div w:id="1991711850">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2000425400">
      <w:bodyDiv w:val="1"/>
      <w:marLeft w:val="0"/>
      <w:marRight w:val="0"/>
      <w:marTop w:val="0"/>
      <w:marBottom w:val="0"/>
      <w:divBdr>
        <w:top w:val="none" w:sz="0" w:space="0" w:color="auto"/>
        <w:left w:val="none" w:sz="0" w:space="0" w:color="auto"/>
        <w:bottom w:val="none" w:sz="0" w:space="0" w:color="auto"/>
        <w:right w:val="none" w:sz="0" w:space="0" w:color="auto"/>
      </w:divBdr>
    </w:div>
    <w:div w:id="2006087556">
      <w:bodyDiv w:val="1"/>
      <w:marLeft w:val="0"/>
      <w:marRight w:val="0"/>
      <w:marTop w:val="0"/>
      <w:marBottom w:val="0"/>
      <w:divBdr>
        <w:top w:val="none" w:sz="0" w:space="0" w:color="auto"/>
        <w:left w:val="none" w:sz="0" w:space="0" w:color="auto"/>
        <w:bottom w:val="none" w:sz="0" w:space="0" w:color="auto"/>
        <w:right w:val="none" w:sz="0" w:space="0" w:color="auto"/>
      </w:divBdr>
    </w:div>
    <w:div w:id="2009869437">
      <w:bodyDiv w:val="1"/>
      <w:marLeft w:val="0"/>
      <w:marRight w:val="0"/>
      <w:marTop w:val="0"/>
      <w:marBottom w:val="0"/>
      <w:divBdr>
        <w:top w:val="none" w:sz="0" w:space="0" w:color="auto"/>
        <w:left w:val="none" w:sz="0" w:space="0" w:color="auto"/>
        <w:bottom w:val="none" w:sz="0" w:space="0" w:color="auto"/>
        <w:right w:val="none" w:sz="0" w:space="0" w:color="auto"/>
      </w:divBdr>
    </w:div>
    <w:div w:id="2012371886">
      <w:bodyDiv w:val="1"/>
      <w:marLeft w:val="0"/>
      <w:marRight w:val="0"/>
      <w:marTop w:val="0"/>
      <w:marBottom w:val="0"/>
      <w:divBdr>
        <w:top w:val="none" w:sz="0" w:space="0" w:color="auto"/>
        <w:left w:val="none" w:sz="0" w:space="0" w:color="auto"/>
        <w:bottom w:val="none" w:sz="0" w:space="0" w:color="auto"/>
        <w:right w:val="none" w:sz="0" w:space="0" w:color="auto"/>
      </w:divBdr>
    </w:div>
    <w:div w:id="2022731633">
      <w:bodyDiv w:val="1"/>
      <w:marLeft w:val="0"/>
      <w:marRight w:val="0"/>
      <w:marTop w:val="0"/>
      <w:marBottom w:val="0"/>
      <w:divBdr>
        <w:top w:val="none" w:sz="0" w:space="0" w:color="auto"/>
        <w:left w:val="none" w:sz="0" w:space="0" w:color="auto"/>
        <w:bottom w:val="none" w:sz="0" w:space="0" w:color="auto"/>
        <w:right w:val="none" w:sz="0" w:space="0" w:color="auto"/>
      </w:divBdr>
    </w:div>
    <w:div w:id="2040233610">
      <w:bodyDiv w:val="1"/>
      <w:marLeft w:val="0"/>
      <w:marRight w:val="0"/>
      <w:marTop w:val="0"/>
      <w:marBottom w:val="0"/>
      <w:divBdr>
        <w:top w:val="none" w:sz="0" w:space="0" w:color="auto"/>
        <w:left w:val="none" w:sz="0" w:space="0" w:color="auto"/>
        <w:bottom w:val="none" w:sz="0" w:space="0" w:color="auto"/>
        <w:right w:val="none" w:sz="0" w:space="0" w:color="auto"/>
      </w:divBdr>
    </w:div>
    <w:div w:id="2043748552">
      <w:bodyDiv w:val="1"/>
      <w:marLeft w:val="0"/>
      <w:marRight w:val="0"/>
      <w:marTop w:val="0"/>
      <w:marBottom w:val="0"/>
      <w:divBdr>
        <w:top w:val="none" w:sz="0" w:space="0" w:color="auto"/>
        <w:left w:val="none" w:sz="0" w:space="0" w:color="auto"/>
        <w:bottom w:val="none" w:sz="0" w:space="0" w:color="auto"/>
        <w:right w:val="none" w:sz="0" w:space="0" w:color="auto"/>
      </w:divBdr>
    </w:div>
    <w:div w:id="2043819091">
      <w:bodyDiv w:val="1"/>
      <w:marLeft w:val="0"/>
      <w:marRight w:val="0"/>
      <w:marTop w:val="0"/>
      <w:marBottom w:val="0"/>
      <w:divBdr>
        <w:top w:val="none" w:sz="0" w:space="0" w:color="auto"/>
        <w:left w:val="none" w:sz="0" w:space="0" w:color="auto"/>
        <w:bottom w:val="none" w:sz="0" w:space="0" w:color="auto"/>
        <w:right w:val="none" w:sz="0" w:space="0" w:color="auto"/>
      </w:divBdr>
    </w:div>
    <w:div w:id="2045135370">
      <w:bodyDiv w:val="1"/>
      <w:marLeft w:val="0"/>
      <w:marRight w:val="0"/>
      <w:marTop w:val="0"/>
      <w:marBottom w:val="0"/>
      <w:divBdr>
        <w:top w:val="none" w:sz="0" w:space="0" w:color="auto"/>
        <w:left w:val="none" w:sz="0" w:space="0" w:color="auto"/>
        <w:bottom w:val="none" w:sz="0" w:space="0" w:color="auto"/>
        <w:right w:val="none" w:sz="0" w:space="0" w:color="auto"/>
      </w:divBdr>
    </w:div>
    <w:div w:id="2049450461">
      <w:bodyDiv w:val="1"/>
      <w:marLeft w:val="0"/>
      <w:marRight w:val="0"/>
      <w:marTop w:val="0"/>
      <w:marBottom w:val="0"/>
      <w:divBdr>
        <w:top w:val="none" w:sz="0" w:space="0" w:color="auto"/>
        <w:left w:val="none" w:sz="0" w:space="0" w:color="auto"/>
        <w:bottom w:val="none" w:sz="0" w:space="0" w:color="auto"/>
        <w:right w:val="none" w:sz="0" w:space="0" w:color="auto"/>
      </w:divBdr>
    </w:div>
    <w:div w:id="2056393359">
      <w:bodyDiv w:val="1"/>
      <w:marLeft w:val="0"/>
      <w:marRight w:val="0"/>
      <w:marTop w:val="0"/>
      <w:marBottom w:val="0"/>
      <w:divBdr>
        <w:top w:val="none" w:sz="0" w:space="0" w:color="auto"/>
        <w:left w:val="none" w:sz="0" w:space="0" w:color="auto"/>
        <w:bottom w:val="none" w:sz="0" w:space="0" w:color="auto"/>
        <w:right w:val="none" w:sz="0" w:space="0" w:color="auto"/>
      </w:divBdr>
    </w:div>
    <w:div w:id="2064012653">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 w:id="2076927032">
      <w:bodyDiv w:val="1"/>
      <w:marLeft w:val="0"/>
      <w:marRight w:val="0"/>
      <w:marTop w:val="0"/>
      <w:marBottom w:val="0"/>
      <w:divBdr>
        <w:top w:val="none" w:sz="0" w:space="0" w:color="auto"/>
        <w:left w:val="none" w:sz="0" w:space="0" w:color="auto"/>
        <w:bottom w:val="none" w:sz="0" w:space="0" w:color="auto"/>
        <w:right w:val="none" w:sz="0" w:space="0" w:color="auto"/>
      </w:divBdr>
    </w:div>
    <w:div w:id="2078622979">
      <w:bodyDiv w:val="1"/>
      <w:marLeft w:val="0"/>
      <w:marRight w:val="0"/>
      <w:marTop w:val="0"/>
      <w:marBottom w:val="0"/>
      <w:divBdr>
        <w:top w:val="none" w:sz="0" w:space="0" w:color="auto"/>
        <w:left w:val="none" w:sz="0" w:space="0" w:color="auto"/>
        <w:bottom w:val="none" w:sz="0" w:space="0" w:color="auto"/>
        <w:right w:val="none" w:sz="0" w:space="0" w:color="auto"/>
      </w:divBdr>
    </w:div>
    <w:div w:id="2078625363">
      <w:bodyDiv w:val="1"/>
      <w:marLeft w:val="0"/>
      <w:marRight w:val="0"/>
      <w:marTop w:val="0"/>
      <w:marBottom w:val="0"/>
      <w:divBdr>
        <w:top w:val="none" w:sz="0" w:space="0" w:color="auto"/>
        <w:left w:val="none" w:sz="0" w:space="0" w:color="auto"/>
        <w:bottom w:val="none" w:sz="0" w:space="0" w:color="auto"/>
        <w:right w:val="none" w:sz="0" w:space="0" w:color="auto"/>
      </w:divBdr>
    </w:div>
    <w:div w:id="2080714756">
      <w:bodyDiv w:val="1"/>
      <w:marLeft w:val="0"/>
      <w:marRight w:val="0"/>
      <w:marTop w:val="0"/>
      <w:marBottom w:val="0"/>
      <w:divBdr>
        <w:top w:val="none" w:sz="0" w:space="0" w:color="auto"/>
        <w:left w:val="none" w:sz="0" w:space="0" w:color="auto"/>
        <w:bottom w:val="none" w:sz="0" w:space="0" w:color="auto"/>
        <w:right w:val="none" w:sz="0" w:space="0" w:color="auto"/>
      </w:divBdr>
    </w:div>
    <w:div w:id="2088065324">
      <w:bodyDiv w:val="1"/>
      <w:marLeft w:val="0"/>
      <w:marRight w:val="0"/>
      <w:marTop w:val="0"/>
      <w:marBottom w:val="0"/>
      <w:divBdr>
        <w:top w:val="none" w:sz="0" w:space="0" w:color="auto"/>
        <w:left w:val="none" w:sz="0" w:space="0" w:color="auto"/>
        <w:bottom w:val="none" w:sz="0" w:space="0" w:color="auto"/>
        <w:right w:val="none" w:sz="0" w:space="0" w:color="auto"/>
      </w:divBdr>
    </w:div>
    <w:div w:id="2094736515">
      <w:bodyDiv w:val="1"/>
      <w:marLeft w:val="0"/>
      <w:marRight w:val="0"/>
      <w:marTop w:val="0"/>
      <w:marBottom w:val="0"/>
      <w:divBdr>
        <w:top w:val="none" w:sz="0" w:space="0" w:color="auto"/>
        <w:left w:val="none" w:sz="0" w:space="0" w:color="auto"/>
        <w:bottom w:val="none" w:sz="0" w:space="0" w:color="auto"/>
        <w:right w:val="none" w:sz="0" w:space="0" w:color="auto"/>
      </w:divBdr>
    </w:div>
    <w:div w:id="2095735763">
      <w:bodyDiv w:val="1"/>
      <w:marLeft w:val="0"/>
      <w:marRight w:val="0"/>
      <w:marTop w:val="0"/>
      <w:marBottom w:val="0"/>
      <w:divBdr>
        <w:top w:val="none" w:sz="0" w:space="0" w:color="auto"/>
        <w:left w:val="none" w:sz="0" w:space="0" w:color="auto"/>
        <w:bottom w:val="none" w:sz="0" w:space="0" w:color="auto"/>
        <w:right w:val="none" w:sz="0" w:space="0" w:color="auto"/>
      </w:divBdr>
    </w:div>
    <w:div w:id="2104103951">
      <w:bodyDiv w:val="1"/>
      <w:marLeft w:val="0"/>
      <w:marRight w:val="0"/>
      <w:marTop w:val="0"/>
      <w:marBottom w:val="0"/>
      <w:divBdr>
        <w:top w:val="none" w:sz="0" w:space="0" w:color="auto"/>
        <w:left w:val="none" w:sz="0" w:space="0" w:color="auto"/>
        <w:bottom w:val="none" w:sz="0" w:space="0" w:color="auto"/>
        <w:right w:val="none" w:sz="0" w:space="0" w:color="auto"/>
      </w:divBdr>
    </w:div>
    <w:div w:id="2104449661">
      <w:bodyDiv w:val="1"/>
      <w:marLeft w:val="0"/>
      <w:marRight w:val="0"/>
      <w:marTop w:val="0"/>
      <w:marBottom w:val="0"/>
      <w:divBdr>
        <w:top w:val="none" w:sz="0" w:space="0" w:color="auto"/>
        <w:left w:val="none" w:sz="0" w:space="0" w:color="auto"/>
        <w:bottom w:val="none" w:sz="0" w:space="0" w:color="auto"/>
        <w:right w:val="none" w:sz="0" w:space="0" w:color="auto"/>
      </w:divBdr>
    </w:div>
    <w:div w:id="2104764511">
      <w:bodyDiv w:val="1"/>
      <w:marLeft w:val="0"/>
      <w:marRight w:val="0"/>
      <w:marTop w:val="0"/>
      <w:marBottom w:val="0"/>
      <w:divBdr>
        <w:top w:val="none" w:sz="0" w:space="0" w:color="auto"/>
        <w:left w:val="none" w:sz="0" w:space="0" w:color="auto"/>
        <w:bottom w:val="none" w:sz="0" w:space="0" w:color="auto"/>
        <w:right w:val="none" w:sz="0" w:space="0" w:color="auto"/>
      </w:divBdr>
    </w:div>
    <w:div w:id="2106074123">
      <w:bodyDiv w:val="1"/>
      <w:marLeft w:val="0"/>
      <w:marRight w:val="0"/>
      <w:marTop w:val="0"/>
      <w:marBottom w:val="0"/>
      <w:divBdr>
        <w:top w:val="none" w:sz="0" w:space="0" w:color="auto"/>
        <w:left w:val="none" w:sz="0" w:space="0" w:color="auto"/>
        <w:bottom w:val="none" w:sz="0" w:space="0" w:color="auto"/>
        <w:right w:val="none" w:sz="0" w:space="0" w:color="auto"/>
      </w:divBdr>
    </w:div>
    <w:div w:id="2112385282">
      <w:bodyDiv w:val="1"/>
      <w:marLeft w:val="0"/>
      <w:marRight w:val="0"/>
      <w:marTop w:val="0"/>
      <w:marBottom w:val="0"/>
      <w:divBdr>
        <w:top w:val="none" w:sz="0" w:space="0" w:color="auto"/>
        <w:left w:val="none" w:sz="0" w:space="0" w:color="auto"/>
        <w:bottom w:val="none" w:sz="0" w:space="0" w:color="auto"/>
        <w:right w:val="none" w:sz="0" w:space="0" w:color="auto"/>
      </w:divBdr>
    </w:div>
    <w:div w:id="2117478301">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 w:id="2124107793">
      <w:bodyDiv w:val="1"/>
      <w:marLeft w:val="0"/>
      <w:marRight w:val="0"/>
      <w:marTop w:val="0"/>
      <w:marBottom w:val="0"/>
      <w:divBdr>
        <w:top w:val="none" w:sz="0" w:space="0" w:color="auto"/>
        <w:left w:val="none" w:sz="0" w:space="0" w:color="auto"/>
        <w:bottom w:val="none" w:sz="0" w:space="0" w:color="auto"/>
        <w:right w:val="none" w:sz="0" w:space="0" w:color="auto"/>
      </w:divBdr>
    </w:div>
    <w:div w:id="2128548651">
      <w:bodyDiv w:val="1"/>
      <w:marLeft w:val="0"/>
      <w:marRight w:val="0"/>
      <w:marTop w:val="0"/>
      <w:marBottom w:val="0"/>
      <w:divBdr>
        <w:top w:val="none" w:sz="0" w:space="0" w:color="auto"/>
        <w:left w:val="none" w:sz="0" w:space="0" w:color="auto"/>
        <w:bottom w:val="none" w:sz="0" w:space="0" w:color="auto"/>
        <w:right w:val="none" w:sz="0" w:space="0" w:color="auto"/>
      </w:divBdr>
    </w:div>
    <w:div w:id="2128742357">
      <w:bodyDiv w:val="1"/>
      <w:marLeft w:val="0"/>
      <w:marRight w:val="0"/>
      <w:marTop w:val="0"/>
      <w:marBottom w:val="0"/>
      <w:divBdr>
        <w:top w:val="none" w:sz="0" w:space="0" w:color="auto"/>
        <w:left w:val="none" w:sz="0" w:space="0" w:color="auto"/>
        <w:bottom w:val="none" w:sz="0" w:space="0" w:color="auto"/>
        <w:right w:val="none" w:sz="0" w:space="0" w:color="auto"/>
      </w:divBdr>
    </w:div>
    <w:div w:id="2129271266">
      <w:bodyDiv w:val="1"/>
      <w:marLeft w:val="0"/>
      <w:marRight w:val="0"/>
      <w:marTop w:val="0"/>
      <w:marBottom w:val="0"/>
      <w:divBdr>
        <w:top w:val="none" w:sz="0" w:space="0" w:color="auto"/>
        <w:left w:val="none" w:sz="0" w:space="0" w:color="auto"/>
        <w:bottom w:val="none" w:sz="0" w:space="0" w:color="auto"/>
        <w:right w:val="none" w:sz="0" w:space="0" w:color="auto"/>
      </w:divBdr>
    </w:div>
    <w:div w:id="2134395652">
      <w:bodyDiv w:val="1"/>
      <w:marLeft w:val="0"/>
      <w:marRight w:val="0"/>
      <w:marTop w:val="0"/>
      <w:marBottom w:val="0"/>
      <w:divBdr>
        <w:top w:val="none" w:sz="0" w:space="0" w:color="auto"/>
        <w:left w:val="none" w:sz="0" w:space="0" w:color="auto"/>
        <w:bottom w:val="none" w:sz="0" w:space="0" w:color="auto"/>
        <w:right w:val="none" w:sz="0" w:space="0" w:color="auto"/>
      </w:divBdr>
    </w:div>
    <w:div w:id="2140606052">
      <w:bodyDiv w:val="1"/>
      <w:marLeft w:val="0"/>
      <w:marRight w:val="0"/>
      <w:marTop w:val="0"/>
      <w:marBottom w:val="0"/>
      <w:divBdr>
        <w:top w:val="none" w:sz="0" w:space="0" w:color="auto"/>
        <w:left w:val="none" w:sz="0" w:space="0" w:color="auto"/>
        <w:bottom w:val="none" w:sz="0" w:space="0" w:color="auto"/>
        <w:right w:val="none" w:sz="0" w:space="0" w:color="auto"/>
      </w:divBdr>
    </w:div>
    <w:div w:id="2143303813">
      <w:bodyDiv w:val="1"/>
      <w:marLeft w:val="0"/>
      <w:marRight w:val="0"/>
      <w:marTop w:val="0"/>
      <w:marBottom w:val="0"/>
      <w:divBdr>
        <w:top w:val="none" w:sz="0" w:space="0" w:color="auto"/>
        <w:left w:val="none" w:sz="0" w:space="0" w:color="auto"/>
        <w:bottom w:val="none" w:sz="0" w:space="0" w:color="auto"/>
        <w:right w:val="none" w:sz="0" w:space="0" w:color="auto"/>
      </w:divBdr>
    </w:div>
    <w:div w:id="21458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fc.gov/standards/blm-preparedness-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fc.gov/standards/guides/red-boo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mit.nwcg.gov/applications/IRO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0A5D5BD019F14FAF85DA745613047B" ma:contentTypeVersion="6" ma:contentTypeDescription="Create a new document." ma:contentTypeScope="" ma:versionID="3a35de6c5f1b5c076969afd72c4486ea">
  <xsd:schema xmlns:xsd="http://www.w3.org/2001/XMLSchema" xmlns:xs="http://www.w3.org/2001/XMLSchema" xmlns:p="http://schemas.microsoft.com/office/2006/metadata/properties" xmlns:ns2="b0452ae2-2cd2-4ed2-96e8-c3513f572766" targetNamespace="http://schemas.microsoft.com/office/2006/metadata/properties" ma:root="true" ma:fieldsID="0ce9b1cf31fee411d52804affd797b8b" ns2:_="">
    <xsd:import namespace="b0452ae2-2cd2-4ed2-96e8-c3513f5727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52ae2-2cd2-4ed2-96e8-c3513f572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61553-BE36-46A5-86A6-A8B254A10B97}">
  <ds:schemaRefs>
    <ds:schemaRef ds:uri="http://schemas.microsoft.com/sharepoint/v3/contenttype/forms"/>
  </ds:schemaRefs>
</ds:datastoreItem>
</file>

<file path=customXml/itemProps2.xml><?xml version="1.0" encoding="utf-8"?>
<ds:datastoreItem xmlns:ds="http://schemas.openxmlformats.org/officeDocument/2006/customXml" ds:itemID="{6C3D01C6-AF0E-43DE-9031-C98FA433798D}">
  <ds:schemaRefs>
    <ds:schemaRef ds:uri="http://schemas.openxmlformats.org/officeDocument/2006/bibliography"/>
  </ds:schemaRefs>
</ds:datastoreItem>
</file>

<file path=customXml/itemProps3.xml><?xml version="1.0" encoding="utf-8"?>
<ds:datastoreItem xmlns:ds="http://schemas.openxmlformats.org/officeDocument/2006/customXml" ds:itemID="{4C8F45CB-425B-4CE3-B29E-DBAD51774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52ae2-2cd2-4ed2-96e8-c3513f572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D24F4-F6B9-4360-9E3E-BFA8992CE37C}">
  <ds:schemaRefs>
    <ds:schemaRef ds:uri="http://schemas.microsoft.com/office/2006/documentManagement/types"/>
    <ds:schemaRef ds:uri="http://schemas.microsoft.com/office/2006/metadata/properties"/>
    <ds:schemaRef ds:uri="b0452ae2-2cd2-4ed2-96e8-c3513f572766"/>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Geographic Area Coordination Center</vt:lpstr>
    </vt:vector>
  </TitlesOfParts>
  <Company>Bureau of Land Management</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 Area Coordination Center</dc:title>
  <dc:subject>BLM National Fire Preparedness Reviews</dc:subject>
  <dc:creator>FA-300</dc:creator>
  <cp:keywords>preparedness review, checklist, GACC, geographic area coordination center</cp:keywords>
  <cp:lastModifiedBy>Eno-Hendren, Marlene K</cp:lastModifiedBy>
  <cp:revision>65</cp:revision>
  <cp:lastPrinted>2025-03-06T13:12:00Z</cp:lastPrinted>
  <dcterms:created xsi:type="dcterms:W3CDTF">2021-03-22T22:48:00Z</dcterms:created>
  <dcterms:modified xsi:type="dcterms:W3CDTF">2025-03-30T01:58:00Z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0x010100DE0A5D5BD019F14FAF85DA745613047B</vt:lpwstr>
  </property>
</Properties>
</file>